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23E" w:rsidRDefault="00B5023E"/>
    <w:p w:rsidR="00B5023E" w:rsidRPr="00FE5147" w:rsidRDefault="00B5023E">
      <w:pPr>
        <w:rPr>
          <w:rFonts w:asciiTheme="minorHAnsi" w:hAnsiTheme="minorHAnsi"/>
        </w:rPr>
      </w:pPr>
    </w:p>
    <w:p w:rsidR="006A0C4F" w:rsidRDefault="004D76CA" w:rsidP="00F96018">
      <w:pPr>
        <w:jc w:val="center"/>
        <w:rPr>
          <w:rFonts w:asciiTheme="minorHAnsi" w:hAnsiTheme="minorHAnsi"/>
          <w:b/>
          <w:bCs/>
          <w:sz w:val="28"/>
        </w:rPr>
      </w:pPr>
      <w:r>
        <w:rPr>
          <w:rFonts w:asciiTheme="minorHAnsi" w:hAnsiTheme="minorHAnsi"/>
          <w:b/>
          <w:bCs/>
          <w:sz w:val="28"/>
        </w:rPr>
        <w:t>Learning Experience</w:t>
      </w:r>
      <w:r w:rsidR="00E1410D">
        <w:rPr>
          <w:rFonts w:asciiTheme="minorHAnsi" w:hAnsiTheme="minorHAnsi"/>
          <w:b/>
          <w:bCs/>
          <w:sz w:val="28"/>
        </w:rPr>
        <w:t>:</w:t>
      </w:r>
    </w:p>
    <w:p w:rsidR="00E1410D" w:rsidRDefault="00E1410D" w:rsidP="00F96018">
      <w:pPr>
        <w:jc w:val="center"/>
        <w:rPr>
          <w:rFonts w:asciiTheme="minorHAnsi" w:hAnsiTheme="minorHAnsi"/>
          <w:b/>
          <w:bCs/>
          <w:sz w:val="28"/>
        </w:rPr>
      </w:pPr>
    </w:p>
    <w:p w:rsidR="004D76CA" w:rsidRDefault="00E1410D" w:rsidP="00F96018">
      <w:pPr>
        <w:jc w:val="center"/>
        <w:rPr>
          <w:rFonts w:asciiTheme="minorHAnsi" w:hAnsiTheme="minorHAnsi"/>
          <w:b/>
          <w:bCs/>
          <w:sz w:val="28"/>
        </w:rPr>
      </w:pPr>
      <w:r>
        <w:rPr>
          <w:rFonts w:asciiTheme="minorHAnsi" w:hAnsiTheme="minorHAnsi"/>
          <w:b/>
          <w:bCs/>
          <w:sz w:val="28"/>
        </w:rPr>
        <w:t>_________</w:t>
      </w:r>
      <w:r w:rsidR="009C211C">
        <w:rPr>
          <w:rFonts w:asciiTheme="minorHAnsi" w:hAnsiTheme="minorHAnsi"/>
          <w:b/>
          <w:bCs/>
          <w:sz w:val="28"/>
        </w:rPr>
        <w:t>Division</w:t>
      </w:r>
      <w:r>
        <w:rPr>
          <w:rFonts w:asciiTheme="minorHAnsi" w:hAnsiTheme="minorHAnsi"/>
          <w:b/>
          <w:bCs/>
          <w:sz w:val="28"/>
        </w:rPr>
        <w:t>_________</w:t>
      </w:r>
    </w:p>
    <w:p w:rsidR="00A27D7B" w:rsidRDefault="00A27D7B" w:rsidP="00F96018">
      <w:pPr>
        <w:jc w:val="center"/>
        <w:rPr>
          <w:rFonts w:asciiTheme="minorHAnsi" w:hAnsiTheme="minorHAnsi"/>
          <w:b/>
          <w:bCs/>
          <w:sz w:val="28"/>
        </w:rPr>
      </w:pPr>
    </w:p>
    <w:p w:rsidR="00A27D7B" w:rsidRDefault="00F2728F" w:rsidP="00A27D7B">
      <w:pPr>
        <w:jc w:val="center"/>
        <w:rPr>
          <w:rFonts w:asciiTheme="minorHAnsi" w:hAnsiTheme="minorHAnsi"/>
          <w:b/>
          <w:sz w:val="28"/>
          <w:szCs w:val="28"/>
        </w:rPr>
      </w:pPr>
      <w:r>
        <w:rPr>
          <w:rFonts w:asciiTheme="minorHAnsi" w:hAnsiTheme="minorHAnsi"/>
          <w:b/>
          <w:noProof/>
          <w:sz w:val="28"/>
          <w:szCs w:val="28"/>
        </w:rPr>
        <mc:AlternateContent>
          <mc:Choice Requires="wps">
            <w:drawing>
              <wp:anchor distT="0" distB="0" distL="114300" distR="114300" simplePos="0" relativeHeight="251656703" behindDoc="0" locked="0" layoutInCell="1" allowOverlap="1">
                <wp:simplePos x="0" y="0"/>
                <wp:positionH relativeFrom="column">
                  <wp:posOffset>476250</wp:posOffset>
                </wp:positionH>
                <wp:positionV relativeFrom="paragraph">
                  <wp:posOffset>-635</wp:posOffset>
                </wp:positionV>
                <wp:extent cx="5057775" cy="1685925"/>
                <wp:effectExtent l="28575" t="36195" r="28575" b="304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168592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7.5pt;margin-top:-.05pt;width:398.25pt;height:132.75pt;z-index:251656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" filled="f" strokeweight="4.5pt">
                <v:stroke linestyle="thinThick"/>
              </v:rect>
            </w:pict>
          </mc:Fallback>
        </mc:AlternateContent>
      </w:r>
      <w:r w:rsidR="00E1410D">
        <w:rPr>
          <w:rFonts w:asciiTheme="minorHAnsi" w:hAnsiTheme="minorHAnsi"/>
          <w:b/>
          <w:sz w:val="28"/>
          <w:szCs w:val="28"/>
        </w:rPr>
        <w:t>When planning, include the following:</w:t>
      </w:r>
    </w:p>
    <w:p w:rsidR="00E1410D" w:rsidRDefault="00E1410D" w:rsidP="00A27D7B">
      <w:pPr>
        <w:jc w:val="center"/>
        <w:rPr>
          <w:rFonts w:asciiTheme="minorHAnsi" w:hAnsiTheme="minorHAnsi"/>
          <w:b/>
          <w:sz w:val="28"/>
          <w:szCs w:val="28"/>
        </w:rPr>
      </w:pPr>
    </w:p>
    <w:p w:rsidR="00A27D7B" w:rsidRPr="00A27D7B" w:rsidRDefault="00E1410D" w:rsidP="00A27D7B">
      <w:pPr>
        <w:jc w:val="center"/>
        <w:rPr>
          <w:rFonts w:asciiTheme="minorHAnsi" w:hAnsiTheme="minorHAnsi"/>
          <w:b/>
          <w:sz w:val="28"/>
          <w:szCs w:val="28"/>
        </w:rPr>
      </w:pPr>
      <w:r>
        <w:rPr>
          <w:rFonts w:asciiTheme="minorHAnsi" w:hAnsiTheme="minorHAnsi"/>
          <w:b/>
          <w:sz w:val="28"/>
          <w:szCs w:val="28"/>
        </w:rPr>
        <w:t>Models</w:t>
      </w:r>
      <w:r w:rsidR="00A27D7B" w:rsidRPr="00A27D7B">
        <w:rPr>
          <w:rFonts w:asciiTheme="minorHAnsi" w:hAnsiTheme="minorHAnsi"/>
          <w:b/>
          <w:sz w:val="28"/>
          <w:szCs w:val="28"/>
        </w:rPr>
        <w:t xml:space="preserve"> (Concrete—Semi-Concrete—Semi-Abstract—Abstract)</w:t>
      </w:r>
    </w:p>
    <w:p w:rsidR="00A27D7B" w:rsidRPr="00A27D7B" w:rsidRDefault="00A27D7B" w:rsidP="00A27D7B">
      <w:pPr>
        <w:jc w:val="center"/>
        <w:rPr>
          <w:rFonts w:asciiTheme="minorHAnsi" w:hAnsiTheme="minorHAnsi"/>
          <w:b/>
          <w:sz w:val="28"/>
          <w:szCs w:val="28"/>
        </w:rPr>
      </w:pPr>
    </w:p>
    <w:p w:rsidR="00A27D7B" w:rsidRPr="00A27D7B" w:rsidRDefault="00E1410D" w:rsidP="00A27D7B">
      <w:pPr>
        <w:jc w:val="center"/>
        <w:rPr>
          <w:rFonts w:asciiTheme="minorHAnsi" w:hAnsiTheme="minorHAnsi"/>
          <w:b/>
          <w:sz w:val="28"/>
          <w:szCs w:val="28"/>
        </w:rPr>
      </w:pPr>
      <w:r>
        <w:rPr>
          <w:rFonts w:asciiTheme="minorHAnsi" w:hAnsiTheme="minorHAnsi"/>
          <w:b/>
          <w:sz w:val="28"/>
          <w:szCs w:val="28"/>
        </w:rPr>
        <w:t>Problems/Situations</w:t>
      </w:r>
    </w:p>
    <w:p w:rsidR="00A27D7B" w:rsidRPr="00A27D7B" w:rsidRDefault="00A27D7B" w:rsidP="00A27D7B">
      <w:pPr>
        <w:jc w:val="center"/>
        <w:rPr>
          <w:rFonts w:asciiTheme="minorHAnsi" w:hAnsiTheme="minorHAnsi"/>
          <w:b/>
          <w:sz w:val="28"/>
          <w:szCs w:val="28"/>
        </w:rPr>
      </w:pPr>
    </w:p>
    <w:p w:rsidR="00A27D7B" w:rsidRPr="00A27D7B" w:rsidRDefault="00E1410D" w:rsidP="00E1410D">
      <w:pPr>
        <w:jc w:val="center"/>
        <w:rPr>
          <w:rFonts w:asciiTheme="minorHAnsi" w:hAnsiTheme="minorHAnsi"/>
          <w:b/>
          <w:sz w:val="28"/>
          <w:szCs w:val="28"/>
        </w:rPr>
      </w:pPr>
      <w:r>
        <w:rPr>
          <w:rFonts w:asciiTheme="minorHAnsi" w:hAnsiTheme="minorHAnsi"/>
          <w:b/>
          <w:sz w:val="28"/>
          <w:szCs w:val="28"/>
        </w:rPr>
        <w:t>Questions</w:t>
      </w:r>
    </w:p>
    <w:p w:rsidR="00A27D7B" w:rsidRPr="000A3154" w:rsidRDefault="00A27D7B" w:rsidP="00F96018">
      <w:pPr>
        <w:jc w:val="center"/>
        <w:rPr>
          <w:rFonts w:asciiTheme="minorHAnsi" w:hAnsiTheme="minorHAnsi"/>
          <w:b/>
          <w:bCs/>
          <w:sz w:val="28"/>
          <w:u w:val="single"/>
        </w:rPr>
      </w:pPr>
    </w:p>
    <w:p w:rsidR="00E97C88" w:rsidRPr="00FE5147" w:rsidRDefault="00B92033" w:rsidP="00F96018">
      <w:pPr>
        <w:jc w:val="center"/>
        <w:rPr>
          <w:rFonts w:asciiTheme="minorHAnsi" w:hAnsiTheme="minorHAnsi"/>
          <w:b/>
          <w:bCs/>
          <w:sz w:val="28"/>
        </w:rPr>
      </w:pPr>
      <w:r>
        <w:rPr>
          <w:rFonts w:asciiTheme="minorHAnsi" w:hAnsiTheme="minorHAnsi"/>
          <w:b/>
          <w:bCs/>
          <w:noProof/>
          <w:sz w:val="28"/>
        </w:rPr>
        <w:drawing>
          <wp:anchor distT="0" distB="0" distL="114300" distR="114300" simplePos="0" relativeHeight="251657728" behindDoc="1" locked="0" layoutInCell="1" allowOverlap="1">
            <wp:simplePos x="0" y="0"/>
            <wp:positionH relativeFrom="column">
              <wp:posOffset>-581025</wp:posOffset>
            </wp:positionH>
            <wp:positionV relativeFrom="paragraph">
              <wp:posOffset>-802640</wp:posOffset>
            </wp:positionV>
            <wp:extent cx="428625" cy="1066800"/>
            <wp:effectExtent l="19050" t="0" r="9525" b="0"/>
            <wp:wrapThrough wrapText="bothSides">
              <wp:wrapPolygon edited="0">
                <wp:start x="-960" y="0"/>
                <wp:lineTo x="-960" y="21214"/>
                <wp:lineTo x="22080" y="21214"/>
                <wp:lineTo x="22080" y="0"/>
                <wp:lineTo x="-960" y="0"/>
              </wp:wrapPolygon>
            </wp:wrapThrough>
            <wp:docPr id="8" name="Picture 8" descr="gwin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win120"/>
                    <pic:cNvPicPr>
                      <a:picLocks noChangeAspect="1" noChangeArrowheads="1"/>
                    </pic:cNvPicPr>
                  </pic:nvPicPr>
                  <pic:blipFill>
                    <a:blip r:embed="rId7" cstate="print"/>
                    <a:srcRect/>
                    <a:stretch>
                      <a:fillRect/>
                    </a:stretch>
                  </pic:blipFill>
                  <pic:spPr bwMode="auto">
                    <a:xfrm>
                      <a:off x="0" y="0"/>
                      <a:ext cx="428625" cy="1066800"/>
                    </a:xfrm>
                    <a:prstGeom prst="rect">
                      <a:avLst/>
                    </a:prstGeom>
                    <a:noFill/>
                    <a:ln w="9525">
                      <a:noFill/>
                      <a:miter lim="800000"/>
                      <a:headEnd/>
                      <a:tailEnd/>
                    </a:ln>
                  </pic:spPr>
                </pic:pic>
              </a:graphicData>
            </a:graphic>
          </wp:anchor>
        </w:drawing>
      </w:r>
    </w:p>
    <w:tbl>
      <w:tblPr>
        <w:tblStyle w:val="TableGrid"/>
        <w:tblW w:w="0" w:type="auto"/>
        <w:tblLook w:val="04A0" w:firstRow="1" w:lastRow="0" w:firstColumn="1" w:lastColumn="0" w:noHBand="0" w:noVBand="1"/>
      </w:tblPr>
      <w:tblGrid>
        <w:gridCol w:w="9576"/>
      </w:tblGrid>
      <w:tr w:rsidR="00E97C88" w:rsidTr="00E97C88">
        <w:tc>
          <w:tcPr>
            <w:tcW w:w="9576" w:type="dxa"/>
          </w:tcPr>
          <w:p w:rsidR="00F2728F" w:rsidRDefault="00E97C88" w:rsidP="00E97C88">
            <w:pPr>
              <w:rPr>
                <w:rFonts w:asciiTheme="minorHAnsi" w:hAnsiTheme="minorHAnsi"/>
                <w:u w:val="single"/>
              </w:rPr>
            </w:pPr>
            <w:r w:rsidRPr="00FE5147">
              <w:rPr>
                <w:rFonts w:asciiTheme="minorHAnsi" w:hAnsiTheme="minorHAnsi"/>
                <w:b/>
                <w:u w:val="single"/>
              </w:rPr>
              <w:t>AKS</w:t>
            </w:r>
            <w:r w:rsidRPr="00FE5147">
              <w:rPr>
                <w:rFonts w:asciiTheme="minorHAnsi" w:hAnsiTheme="minorHAnsi"/>
                <w:u w:val="single"/>
              </w:rPr>
              <w:t>:</w:t>
            </w:r>
          </w:p>
          <w:p w:rsidR="00806BA5" w:rsidRPr="00E1410D" w:rsidRDefault="00F2728F" w:rsidP="00E1410D">
            <w:pPr>
              <w:tabs>
                <w:tab w:val="left" w:pos="7890"/>
              </w:tabs>
              <w:rPr>
                <w:rFonts w:asciiTheme="minorHAnsi" w:hAnsiTheme="minorHAnsi"/>
              </w:rPr>
            </w:pPr>
            <w:proofErr w:type="gramStart"/>
            <w:r>
              <w:rPr>
                <w:rFonts w:asciiTheme="minorHAnsi" w:hAnsiTheme="minorHAnsi"/>
              </w:rPr>
              <w:t>NBT.6  Calculate</w:t>
            </w:r>
            <w:proofErr w:type="gramEnd"/>
            <w:r>
              <w:rPr>
                <w:rFonts w:asciiTheme="minorHAnsi" w:hAnsiTheme="minorHAnsi"/>
              </w:rPr>
              <w:t xml:space="preserve"> whole number quotients and remainders with up to four-digit dividends and one-digit divisors using strategies based on place value, the properties of operations, and/or the relationship between multiplication and division. Illustrate and explain division calculations by using equations, rectangular arrays, and/or area models</w:t>
            </w:r>
            <w:r w:rsidR="009C211C">
              <w:rPr>
                <w:rFonts w:asciiTheme="minorHAnsi" w:hAnsiTheme="minorHAnsi"/>
              </w:rPr>
              <w:t>.</w:t>
            </w:r>
          </w:p>
          <w:p w:rsidR="00E97C88" w:rsidRPr="008D30E1" w:rsidRDefault="00D40509" w:rsidP="00727ECF">
            <w:pPr>
              <w:pStyle w:val="ListParagraph"/>
              <w:tabs>
                <w:tab w:val="left" w:pos="7890"/>
              </w:tabs>
              <w:rPr>
                <w:rFonts w:asciiTheme="minorHAnsi" w:hAnsiTheme="minorHAnsi"/>
                <w:szCs w:val="28"/>
              </w:rPr>
            </w:pPr>
            <w:r w:rsidRPr="008D30E1">
              <w:rPr>
                <w:rFonts w:asciiTheme="minorHAnsi" w:hAnsiTheme="minorHAnsi"/>
                <w:szCs w:val="28"/>
              </w:rPr>
              <w:tab/>
            </w:r>
          </w:p>
        </w:tc>
      </w:tr>
      <w:tr w:rsidR="002045FA" w:rsidTr="00E97C88">
        <w:tc>
          <w:tcPr>
            <w:tcW w:w="9576" w:type="dxa"/>
          </w:tcPr>
          <w:p w:rsidR="002045FA" w:rsidRDefault="002045FA" w:rsidP="002045FA">
            <w:pPr>
              <w:rPr>
                <w:rFonts w:asciiTheme="minorHAnsi" w:hAnsiTheme="minorHAnsi"/>
                <w:b/>
                <w:u w:val="single"/>
              </w:rPr>
            </w:pPr>
            <w:r>
              <w:rPr>
                <w:rFonts w:asciiTheme="minorHAnsi" w:hAnsiTheme="minorHAnsi"/>
                <w:b/>
                <w:u w:val="single"/>
              </w:rPr>
              <w:t>Vertical Alignment</w:t>
            </w:r>
            <w:r w:rsidRPr="00FE5147">
              <w:rPr>
                <w:rFonts w:asciiTheme="minorHAnsi" w:hAnsiTheme="minorHAnsi"/>
                <w:b/>
                <w:u w:val="single"/>
              </w:rPr>
              <w:t>:</w:t>
            </w:r>
          </w:p>
          <w:p w:rsidR="002045FA" w:rsidRDefault="002045FA" w:rsidP="002045FA">
            <w:pPr>
              <w:rPr>
                <w:rFonts w:asciiTheme="minorHAnsi" w:hAnsiTheme="minorHAnsi"/>
                <w:szCs w:val="28"/>
              </w:rPr>
            </w:pPr>
          </w:p>
          <w:p w:rsidR="00806BA5" w:rsidRDefault="00806BA5" w:rsidP="002045FA">
            <w:pPr>
              <w:rPr>
                <w:rFonts w:asciiTheme="minorHAnsi" w:hAnsiTheme="minorHAnsi"/>
                <w:szCs w:val="28"/>
              </w:rPr>
            </w:pPr>
          </w:p>
          <w:p w:rsidR="00806BA5" w:rsidRDefault="00806BA5" w:rsidP="002045FA">
            <w:pPr>
              <w:rPr>
                <w:rFonts w:asciiTheme="minorHAnsi" w:hAnsiTheme="minorHAnsi"/>
                <w:szCs w:val="28"/>
              </w:rPr>
            </w:pPr>
          </w:p>
          <w:p w:rsidR="00806BA5" w:rsidRDefault="00806BA5" w:rsidP="002045FA">
            <w:pPr>
              <w:rPr>
                <w:rFonts w:asciiTheme="minorHAnsi" w:hAnsiTheme="minorHAnsi"/>
                <w:szCs w:val="28"/>
              </w:rPr>
            </w:pPr>
          </w:p>
          <w:p w:rsidR="00806BA5" w:rsidRDefault="00806BA5" w:rsidP="002045FA">
            <w:pPr>
              <w:rPr>
                <w:rFonts w:asciiTheme="minorHAnsi" w:hAnsiTheme="minorHAnsi"/>
                <w:szCs w:val="28"/>
              </w:rPr>
            </w:pPr>
          </w:p>
          <w:p w:rsidR="00E1410D" w:rsidRDefault="00E1410D" w:rsidP="002045FA">
            <w:pPr>
              <w:rPr>
                <w:rFonts w:asciiTheme="minorHAnsi" w:hAnsiTheme="minorHAnsi"/>
                <w:szCs w:val="28"/>
              </w:rPr>
            </w:pPr>
          </w:p>
          <w:p w:rsidR="00E1410D" w:rsidRDefault="00E1410D" w:rsidP="002045FA">
            <w:pPr>
              <w:rPr>
                <w:rFonts w:asciiTheme="minorHAnsi" w:hAnsiTheme="minorHAnsi"/>
                <w:szCs w:val="28"/>
              </w:rPr>
            </w:pPr>
          </w:p>
          <w:p w:rsidR="00806BA5" w:rsidRDefault="00806BA5" w:rsidP="002045FA">
            <w:pPr>
              <w:rPr>
                <w:rFonts w:asciiTheme="minorHAnsi" w:hAnsiTheme="minorHAnsi"/>
                <w:szCs w:val="28"/>
              </w:rPr>
            </w:pPr>
          </w:p>
          <w:p w:rsidR="00806BA5" w:rsidRDefault="00806BA5" w:rsidP="002045FA">
            <w:pPr>
              <w:rPr>
                <w:rFonts w:asciiTheme="minorHAnsi" w:hAnsiTheme="minorHAnsi"/>
                <w:szCs w:val="28"/>
              </w:rPr>
            </w:pPr>
          </w:p>
          <w:p w:rsidR="00806BA5" w:rsidRPr="00FE5147" w:rsidRDefault="00806BA5" w:rsidP="002045FA">
            <w:pPr>
              <w:rPr>
                <w:rFonts w:asciiTheme="minorHAnsi" w:hAnsiTheme="minorHAnsi"/>
                <w:b/>
                <w:u w:val="single"/>
              </w:rPr>
            </w:pPr>
          </w:p>
        </w:tc>
      </w:tr>
      <w:tr w:rsidR="00F430C9" w:rsidTr="00E97C88">
        <w:tc>
          <w:tcPr>
            <w:tcW w:w="9576" w:type="dxa"/>
          </w:tcPr>
          <w:p w:rsidR="00F430C9" w:rsidRDefault="00F430C9" w:rsidP="00F430C9">
            <w:pPr>
              <w:rPr>
                <w:rFonts w:asciiTheme="minorHAnsi" w:hAnsiTheme="minorHAnsi"/>
                <w:u w:val="single"/>
              </w:rPr>
            </w:pPr>
            <w:r>
              <w:rPr>
                <w:rFonts w:asciiTheme="minorHAnsi" w:hAnsiTheme="minorHAnsi"/>
                <w:b/>
                <w:u w:val="single"/>
              </w:rPr>
              <w:t>Standards for Mathematical Practice</w:t>
            </w:r>
            <w:r w:rsidRPr="00FE5147">
              <w:rPr>
                <w:rFonts w:asciiTheme="minorHAnsi" w:hAnsiTheme="minorHAnsi"/>
                <w:u w:val="single"/>
              </w:rPr>
              <w:t>:</w:t>
            </w:r>
          </w:p>
          <w:p w:rsidR="00C826B3" w:rsidRDefault="00C826B3" w:rsidP="00C826B3">
            <w:pPr>
              <w:pStyle w:val="Default"/>
            </w:pPr>
          </w:p>
          <w:tbl>
            <w:tblPr>
              <w:tblW w:w="0" w:type="auto"/>
              <w:tblBorders>
                <w:top w:val="nil"/>
                <w:left w:val="nil"/>
                <w:bottom w:val="nil"/>
                <w:right w:val="nil"/>
              </w:tblBorders>
              <w:tblLook w:val="0000" w:firstRow="0" w:lastRow="0" w:firstColumn="0" w:lastColumn="0" w:noHBand="0" w:noVBand="0"/>
            </w:tblPr>
            <w:tblGrid>
              <w:gridCol w:w="6888"/>
            </w:tblGrid>
            <w:tr w:rsidR="00C826B3" w:rsidTr="00C826B3">
              <w:tblPrEx>
                <w:tblCellMar>
                  <w:top w:w="0" w:type="dxa"/>
                  <w:bottom w:w="0" w:type="dxa"/>
                </w:tblCellMar>
              </w:tblPrEx>
              <w:trPr>
                <w:trHeight w:val="657"/>
              </w:trPr>
              <w:tc>
                <w:tcPr>
                  <w:tcW w:w="0" w:type="auto"/>
                </w:tcPr>
                <w:p w:rsidR="00C826B3" w:rsidRPr="00C826B3" w:rsidRDefault="00C826B3">
                  <w:pPr>
                    <w:pStyle w:val="Default"/>
                  </w:pPr>
                  <w:r w:rsidRPr="00C826B3">
                    <w:rPr>
                      <w:b/>
                      <w:bCs/>
                    </w:rPr>
                    <w:t xml:space="preserve">1. Make sense of problems and persevere in solving them. </w:t>
                  </w:r>
                </w:p>
                <w:p w:rsidR="00C826B3" w:rsidRPr="00C826B3" w:rsidRDefault="00C826B3">
                  <w:pPr>
                    <w:pStyle w:val="Default"/>
                  </w:pPr>
                  <w:r w:rsidRPr="00C826B3">
                    <w:rPr>
                      <w:b/>
                      <w:bCs/>
                    </w:rPr>
                    <w:t xml:space="preserve">2. Reason abstractly and quantitatively. </w:t>
                  </w:r>
                </w:p>
                <w:p w:rsidR="00C826B3" w:rsidRPr="00C826B3" w:rsidRDefault="00C826B3">
                  <w:pPr>
                    <w:pStyle w:val="Default"/>
                  </w:pPr>
                  <w:r w:rsidRPr="00C826B3">
                    <w:rPr>
                      <w:b/>
                      <w:bCs/>
                    </w:rPr>
                    <w:t xml:space="preserve">3. Construct viable arguments and critique the reasoning of others. </w:t>
                  </w:r>
                </w:p>
                <w:p w:rsidR="00C826B3" w:rsidRPr="00C826B3" w:rsidRDefault="00C826B3">
                  <w:pPr>
                    <w:pStyle w:val="Default"/>
                  </w:pPr>
                  <w:r w:rsidRPr="00C826B3">
                    <w:rPr>
                      <w:b/>
                      <w:bCs/>
                    </w:rPr>
                    <w:t xml:space="preserve">4. Model with mathematics. </w:t>
                  </w:r>
                </w:p>
                <w:p w:rsidR="00C826B3" w:rsidRPr="00C826B3" w:rsidRDefault="00C826B3">
                  <w:pPr>
                    <w:pStyle w:val="Default"/>
                  </w:pPr>
                  <w:r w:rsidRPr="00C826B3">
                    <w:rPr>
                      <w:b/>
                      <w:bCs/>
                    </w:rPr>
                    <w:t xml:space="preserve">6. Attend to precision. </w:t>
                  </w:r>
                </w:p>
                <w:p w:rsidR="00C826B3" w:rsidRPr="00C826B3" w:rsidRDefault="00C826B3">
                  <w:pPr>
                    <w:pStyle w:val="Default"/>
                  </w:pPr>
                  <w:r w:rsidRPr="00C826B3">
                    <w:rPr>
                      <w:b/>
                      <w:bCs/>
                    </w:rPr>
                    <w:t xml:space="preserve">7. Look for and make use of structure. </w:t>
                  </w:r>
                </w:p>
                <w:p w:rsidR="00C826B3" w:rsidRDefault="00C826B3">
                  <w:pPr>
                    <w:pStyle w:val="Default"/>
                    <w:rPr>
                      <w:sz w:val="18"/>
                      <w:szCs w:val="18"/>
                    </w:rPr>
                  </w:pPr>
                  <w:r w:rsidRPr="00C826B3">
                    <w:rPr>
                      <w:b/>
                      <w:bCs/>
                    </w:rPr>
                    <w:t>8. Look for and express regularity in repeated reasoning.</w:t>
                  </w:r>
                  <w:r>
                    <w:rPr>
                      <w:b/>
                      <w:bCs/>
                      <w:sz w:val="18"/>
                      <w:szCs w:val="18"/>
                    </w:rPr>
                    <w:t xml:space="preserve"> </w:t>
                  </w:r>
                </w:p>
              </w:tc>
            </w:tr>
          </w:tbl>
          <w:p w:rsidR="00806BA5" w:rsidRPr="00F430C9" w:rsidRDefault="00806BA5" w:rsidP="00F430C9">
            <w:pPr>
              <w:pStyle w:val="ListParagraph"/>
              <w:rPr>
                <w:rFonts w:asciiTheme="minorHAnsi" w:hAnsiTheme="minorHAnsi"/>
                <w:b/>
                <w:u w:val="single"/>
              </w:rPr>
            </w:pPr>
          </w:p>
        </w:tc>
      </w:tr>
      <w:tr w:rsidR="00E97C88" w:rsidTr="00E97C88">
        <w:tc>
          <w:tcPr>
            <w:tcW w:w="9576" w:type="dxa"/>
          </w:tcPr>
          <w:p w:rsidR="00E97C88" w:rsidRDefault="00E97C88" w:rsidP="00E97C88">
            <w:pPr>
              <w:rPr>
                <w:rFonts w:asciiTheme="minorHAnsi" w:hAnsiTheme="minorHAnsi"/>
                <w:b/>
                <w:u w:val="single"/>
              </w:rPr>
            </w:pPr>
            <w:r w:rsidRPr="00FE5147">
              <w:rPr>
                <w:rFonts w:asciiTheme="minorHAnsi" w:hAnsiTheme="minorHAnsi"/>
                <w:b/>
                <w:u w:val="single"/>
              </w:rPr>
              <w:lastRenderedPageBreak/>
              <w:t>Materials:</w:t>
            </w:r>
          </w:p>
          <w:p w:rsidR="00727ECF" w:rsidRDefault="00C826B3" w:rsidP="00887A5C">
            <w:pPr>
              <w:rPr>
                <w:rFonts w:asciiTheme="minorHAnsi" w:hAnsiTheme="minorHAnsi"/>
                <w:szCs w:val="28"/>
              </w:rPr>
            </w:pPr>
            <w:r>
              <w:rPr>
                <w:rFonts w:asciiTheme="minorHAnsi" w:hAnsiTheme="minorHAnsi"/>
                <w:szCs w:val="28"/>
              </w:rPr>
              <w:t>Base Ten Blocks</w:t>
            </w:r>
          </w:p>
          <w:p w:rsidR="00C826B3" w:rsidRDefault="00C826B3" w:rsidP="00887A5C">
            <w:pPr>
              <w:rPr>
                <w:rFonts w:asciiTheme="minorHAnsi" w:hAnsiTheme="minorHAnsi"/>
                <w:szCs w:val="28"/>
              </w:rPr>
            </w:pPr>
            <w:proofErr w:type="spellStart"/>
            <w:r>
              <w:rPr>
                <w:rFonts w:asciiTheme="minorHAnsi" w:hAnsiTheme="minorHAnsi"/>
                <w:szCs w:val="28"/>
              </w:rPr>
              <w:t>Mimio</w:t>
            </w:r>
            <w:proofErr w:type="spellEnd"/>
          </w:p>
          <w:p w:rsidR="00806BA5" w:rsidRDefault="00C826B3" w:rsidP="00887A5C">
            <w:pPr>
              <w:rPr>
                <w:rFonts w:asciiTheme="minorHAnsi" w:hAnsiTheme="minorHAnsi"/>
                <w:szCs w:val="28"/>
              </w:rPr>
            </w:pPr>
            <w:r>
              <w:rPr>
                <w:rFonts w:asciiTheme="minorHAnsi" w:hAnsiTheme="minorHAnsi"/>
                <w:szCs w:val="28"/>
              </w:rPr>
              <w:t>Counters</w:t>
            </w:r>
          </w:p>
          <w:p w:rsidR="00C826B3" w:rsidRDefault="00C826B3" w:rsidP="00887A5C">
            <w:pPr>
              <w:rPr>
                <w:rFonts w:asciiTheme="minorHAnsi" w:hAnsiTheme="minorHAnsi"/>
                <w:szCs w:val="28"/>
              </w:rPr>
            </w:pPr>
            <w:r>
              <w:rPr>
                <w:rFonts w:asciiTheme="minorHAnsi" w:hAnsiTheme="minorHAnsi"/>
                <w:szCs w:val="28"/>
              </w:rPr>
              <w:t>Math journals</w:t>
            </w:r>
          </w:p>
          <w:p w:rsidR="00C826B3" w:rsidRDefault="00C826B3" w:rsidP="00887A5C">
            <w:pPr>
              <w:rPr>
                <w:rFonts w:asciiTheme="minorHAnsi" w:hAnsiTheme="minorHAnsi"/>
                <w:szCs w:val="28"/>
              </w:rPr>
            </w:pPr>
            <w:r>
              <w:rPr>
                <w:rFonts w:asciiTheme="minorHAnsi" w:hAnsiTheme="minorHAnsi"/>
                <w:szCs w:val="28"/>
              </w:rPr>
              <w:t>Chart paper</w:t>
            </w:r>
          </w:p>
          <w:p w:rsidR="00C826B3" w:rsidRDefault="00C826B3" w:rsidP="00887A5C">
            <w:pPr>
              <w:rPr>
                <w:rFonts w:asciiTheme="minorHAnsi" w:hAnsiTheme="minorHAnsi"/>
                <w:szCs w:val="28"/>
              </w:rPr>
            </w:pPr>
            <w:r>
              <w:rPr>
                <w:rFonts w:asciiTheme="minorHAnsi" w:hAnsiTheme="minorHAnsi"/>
                <w:szCs w:val="28"/>
              </w:rPr>
              <w:t>Math literature (see list below of titles to use)</w:t>
            </w:r>
          </w:p>
          <w:p w:rsidR="00806BA5" w:rsidRDefault="00806BA5" w:rsidP="00887A5C">
            <w:pPr>
              <w:rPr>
                <w:rFonts w:asciiTheme="minorHAnsi" w:hAnsiTheme="minorHAnsi"/>
                <w:szCs w:val="28"/>
              </w:rPr>
            </w:pPr>
          </w:p>
        </w:tc>
      </w:tr>
      <w:tr w:rsidR="00E97C88" w:rsidTr="00E97C88">
        <w:tc>
          <w:tcPr>
            <w:tcW w:w="9576" w:type="dxa"/>
          </w:tcPr>
          <w:p w:rsidR="00E97C88" w:rsidRDefault="00E97C88" w:rsidP="00E97C88">
            <w:pPr>
              <w:rPr>
                <w:rFonts w:asciiTheme="minorHAnsi" w:hAnsiTheme="minorHAnsi"/>
                <w:b/>
                <w:u w:val="single"/>
              </w:rPr>
            </w:pPr>
            <w:r w:rsidRPr="00FE5147">
              <w:rPr>
                <w:rFonts w:asciiTheme="minorHAnsi" w:hAnsiTheme="minorHAnsi"/>
                <w:b/>
                <w:u w:val="single"/>
              </w:rPr>
              <w:t>Vocabulary:</w:t>
            </w:r>
          </w:p>
          <w:p w:rsidR="00727ECF" w:rsidRDefault="0058005A" w:rsidP="0058005A">
            <w:pPr>
              <w:pStyle w:val="ListParagraph"/>
              <w:numPr>
                <w:ilvl w:val="0"/>
                <w:numId w:val="42"/>
              </w:numPr>
              <w:rPr>
                <w:rFonts w:asciiTheme="minorHAnsi" w:hAnsiTheme="minorHAnsi"/>
              </w:rPr>
            </w:pPr>
            <w:r>
              <w:rPr>
                <w:rFonts w:asciiTheme="minorHAnsi" w:hAnsiTheme="minorHAnsi"/>
              </w:rPr>
              <w:t>Factor</w:t>
            </w:r>
          </w:p>
          <w:p w:rsidR="0058005A" w:rsidRDefault="0058005A" w:rsidP="0058005A">
            <w:pPr>
              <w:pStyle w:val="ListParagraph"/>
              <w:numPr>
                <w:ilvl w:val="0"/>
                <w:numId w:val="42"/>
              </w:numPr>
              <w:rPr>
                <w:rFonts w:asciiTheme="minorHAnsi" w:hAnsiTheme="minorHAnsi"/>
              </w:rPr>
            </w:pPr>
            <w:r>
              <w:rPr>
                <w:rFonts w:asciiTheme="minorHAnsi" w:hAnsiTheme="minorHAnsi"/>
              </w:rPr>
              <w:t>Multiple</w:t>
            </w:r>
          </w:p>
          <w:p w:rsidR="0058005A" w:rsidRDefault="0058005A" w:rsidP="0058005A">
            <w:pPr>
              <w:pStyle w:val="ListParagraph"/>
              <w:numPr>
                <w:ilvl w:val="0"/>
                <w:numId w:val="42"/>
              </w:numPr>
              <w:rPr>
                <w:rFonts w:asciiTheme="minorHAnsi" w:hAnsiTheme="minorHAnsi"/>
              </w:rPr>
            </w:pPr>
            <w:r>
              <w:rPr>
                <w:rFonts w:asciiTheme="minorHAnsi" w:hAnsiTheme="minorHAnsi"/>
              </w:rPr>
              <w:t>Divisor</w:t>
            </w:r>
          </w:p>
          <w:p w:rsidR="0058005A" w:rsidRDefault="0058005A" w:rsidP="0058005A">
            <w:pPr>
              <w:pStyle w:val="ListParagraph"/>
              <w:numPr>
                <w:ilvl w:val="0"/>
                <w:numId w:val="42"/>
              </w:numPr>
              <w:rPr>
                <w:rFonts w:asciiTheme="minorHAnsi" w:hAnsiTheme="minorHAnsi"/>
              </w:rPr>
            </w:pPr>
            <w:r>
              <w:rPr>
                <w:rFonts w:asciiTheme="minorHAnsi" w:hAnsiTheme="minorHAnsi"/>
              </w:rPr>
              <w:t>Dividend</w:t>
            </w:r>
          </w:p>
          <w:p w:rsidR="0058005A" w:rsidRDefault="0058005A" w:rsidP="0058005A">
            <w:pPr>
              <w:pStyle w:val="ListParagraph"/>
              <w:numPr>
                <w:ilvl w:val="0"/>
                <w:numId w:val="42"/>
              </w:numPr>
              <w:rPr>
                <w:rFonts w:asciiTheme="minorHAnsi" w:hAnsiTheme="minorHAnsi"/>
              </w:rPr>
            </w:pPr>
            <w:r>
              <w:rPr>
                <w:rFonts w:asciiTheme="minorHAnsi" w:hAnsiTheme="minorHAnsi"/>
              </w:rPr>
              <w:t>Quotient</w:t>
            </w:r>
          </w:p>
          <w:p w:rsidR="00417429" w:rsidRPr="00417429" w:rsidRDefault="00417429" w:rsidP="00417429">
            <w:pPr>
              <w:pStyle w:val="ListParagraph"/>
              <w:numPr>
                <w:ilvl w:val="0"/>
                <w:numId w:val="42"/>
              </w:numPr>
              <w:rPr>
                <w:rFonts w:asciiTheme="minorHAnsi" w:hAnsiTheme="minorHAnsi"/>
              </w:rPr>
            </w:pPr>
            <w:r>
              <w:rPr>
                <w:rFonts w:asciiTheme="minorHAnsi" w:hAnsiTheme="minorHAnsi"/>
              </w:rPr>
              <w:t>Remainder</w:t>
            </w:r>
          </w:p>
          <w:p w:rsidR="0058005A" w:rsidRDefault="0058005A" w:rsidP="0058005A">
            <w:pPr>
              <w:pStyle w:val="ListParagraph"/>
              <w:numPr>
                <w:ilvl w:val="0"/>
                <w:numId w:val="42"/>
              </w:numPr>
              <w:rPr>
                <w:rFonts w:asciiTheme="minorHAnsi" w:hAnsiTheme="minorHAnsi"/>
              </w:rPr>
            </w:pPr>
            <w:r>
              <w:rPr>
                <w:rFonts w:asciiTheme="minorHAnsi" w:hAnsiTheme="minorHAnsi"/>
              </w:rPr>
              <w:t>Equations</w:t>
            </w:r>
          </w:p>
          <w:p w:rsidR="0058005A" w:rsidRDefault="0058005A" w:rsidP="0058005A">
            <w:pPr>
              <w:pStyle w:val="ListParagraph"/>
              <w:numPr>
                <w:ilvl w:val="0"/>
                <w:numId w:val="42"/>
              </w:numPr>
              <w:rPr>
                <w:rFonts w:asciiTheme="minorHAnsi" w:hAnsiTheme="minorHAnsi"/>
              </w:rPr>
            </w:pPr>
            <w:r>
              <w:rPr>
                <w:rFonts w:asciiTheme="minorHAnsi" w:hAnsiTheme="minorHAnsi"/>
              </w:rPr>
              <w:t>Calculations</w:t>
            </w:r>
          </w:p>
          <w:p w:rsidR="0058005A" w:rsidRDefault="0058005A" w:rsidP="0058005A">
            <w:pPr>
              <w:pStyle w:val="ListParagraph"/>
              <w:numPr>
                <w:ilvl w:val="0"/>
                <w:numId w:val="42"/>
              </w:numPr>
              <w:rPr>
                <w:rFonts w:asciiTheme="minorHAnsi" w:hAnsiTheme="minorHAnsi"/>
              </w:rPr>
            </w:pPr>
            <w:r>
              <w:rPr>
                <w:rFonts w:asciiTheme="minorHAnsi" w:hAnsiTheme="minorHAnsi"/>
              </w:rPr>
              <w:t>Rectangular arrays</w:t>
            </w:r>
          </w:p>
          <w:p w:rsidR="00806BA5" w:rsidRPr="00E376E0" w:rsidRDefault="0058005A" w:rsidP="00417429">
            <w:pPr>
              <w:pStyle w:val="ListParagraph"/>
              <w:numPr>
                <w:ilvl w:val="0"/>
                <w:numId w:val="42"/>
              </w:numPr>
              <w:rPr>
                <w:rFonts w:asciiTheme="minorHAnsi" w:hAnsiTheme="minorHAnsi"/>
              </w:rPr>
            </w:pPr>
            <w:r w:rsidRPr="00417429">
              <w:rPr>
                <w:rFonts w:asciiTheme="minorHAnsi" w:hAnsiTheme="minorHAnsi"/>
              </w:rPr>
              <w:t>Area models</w:t>
            </w:r>
          </w:p>
        </w:tc>
      </w:tr>
      <w:tr w:rsidR="00E97C88" w:rsidTr="00E97C88">
        <w:tc>
          <w:tcPr>
            <w:tcW w:w="9576" w:type="dxa"/>
          </w:tcPr>
          <w:p w:rsidR="00E97C88" w:rsidRPr="00FE5147" w:rsidRDefault="00E97C88" w:rsidP="00E97C88">
            <w:pPr>
              <w:rPr>
                <w:rFonts w:asciiTheme="minorHAnsi" w:hAnsiTheme="minorHAnsi"/>
                <w:u w:val="single"/>
              </w:rPr>
            </w:pPr>
            <w:r w:rsidRPr="00FE5147">
              <w:rPr>
                <w:rFonts w:asciiTheme="minorHAnsi" w:hAnsiTheme="minorHAnsi"/>
                <w:b/>
                <w:u w:val="single"/>
              </w:rPr>
              <w:t>Essential Question</w:t>
            </w:r>
            <w:r w:rsidRPr="00FE5147">
              <w:rPr>
                <w:rFonts w:asciiTheme="minorHAnsi" w:hAnsiTheme="minorHAnsi"/>
                <w:u w:val="single"/>
              </w:rPr>
              <w:t xml:space="preserve">: </w:t>
            </w:r>
          </w:p>
          <w:p w:rsidR="00806BA5" w:rsidRDefault="00483E09" w:rsidP="006A0C4F">
            <w:pPr>
              <w:rPr>
                <w:rFonts w:asciiTheme="minorHAnsi" w:hAnsiTheme="minorHAnsi"/>
                <w:szCs w:val="28"/>
              </w:rPr>
            </w:pPr>
            <w:r>
              <w:rPr>
                <w:rFonts w:asciiTheme="minorHAnsi" w:hAnsiTheme="minorHAnsi"/>
                <w:szCs w:val="28"/>
              </w:rPr>
              <w:t xml:space="preserve">How do I </w:t>
            </w:r>
            <w:r w:rsidR="00616758">
              <w:rPr>
                <w:rFonts w:asciiTheme="minorHAnsi" w:hAnsiTheme="minorHAnsi"/>
                <w:szCs w:val="28"/>
              </w:rPr>
              <w:t>find quotients and remainders? How do I use strategies to help me divide?</w:t>
            </w:r>
          </w:p>
          <w:p w:rsidR="004B5A84" w:rsidRDefault="004B5A84" w:rsidP="006A0C4F">
            <w:pPr>
              <w:rPr>
                <w:rFonts w:asciiTheme="minorHAnsi" w:hAnsiTheme="minorHAnsi"/>
                <w:szCs w:val="28"/>
              </w:rPr>
            </w:pPr>
          </w:p>
        </w:tc>
      </w:tr>
      <w:tr w:rsidR="00E97C88" w:rsidTr="00E97C88">
        <w:tc>
          <w:tcPr>
            <w:tcW w:w="9576" w:type="dxa"/>
          </w:tcPr>
          <w:p w:rsidR="00E97C88" w:rsidRDefault="00E97C88" w:rsidP="00E97C88">
            <w:pPr>
              <w:rPr>
                <w:rFonts w:asciiTheme="minorHAnsi" w:hAnsiTheme="minorHAnsi"/>
                <w:b/>
                <w:u w:val="single"/>
              </w:rPr>
            </w:pPr>
            <w:r w:rsidRPr="00FE5147">
              <w:rPr>
                <w:rFonts w:asciiTheme="minorHAnsi" w:hAnsiTheme="minorHAnsi"/>
                <w:b/>
                <w:u w:val="single"/>
              </w:rPr>
              <w:t>Activating Strategy:</w:t>
            </w:r>
          </w:p>
          <w:p w:rsidR="005A2DE6" w:rsidRDefault="005A2DE6" w:rsidP="00616758">
            <w:pPr>
              <w:rPr>
                <w:rFonts w:asciiTheme="minorHAnsi" w:hAnsiTheme="minorHAnsi"/>
              </w:rPr>
            </w:pPr>
            <w:r>
              <w:rPr>
                <w:rFonts w:asciiTheme="minorHAnsi" w:hAnsiTheme="minorHAnsi"/>
              </w:rPr>
              <w:t>Vocabulary word splash:</w:t>
            </w:r>
            <w:r w:rsidR="00C826B3">
              <w:rPr>
                <w:rFonts w:asciiTheme="minorHAnsi" w:hAnsiTheme="minorHAnsi"/>
              </w:rPr>
              <w:t xml:space="preserve"> Start with a quick word splash of division terms on chart paper and discuss terms briefly. As your division unit continues, use this chart and add to it. See the following chart for an example.</w:t>
            </w:r>
          </w:p>
          <w:p w:rsidR="004B5A84" w:rsidRDefault="004B5A84" w:rsidP="00616758">
            <w:pPr>
              <w:rPr>
                <w:rFonts w:asciiTheme="minorHAnsi" w:hAnsiTheme="minorHAnsi"/>
              </w:rPr>
            </w:pPr>
            <w:r>
              <w:rPr>
                <w:rFonts w:asciiTheme="minorHAnsi" w:hAnsiTheme="minorHAnsi"/>
                <w:noProof/>
              </w:rPr>
              <w:lastRenderedPageBreak/>
              <w:drawing>
                <wp:inline distT="0" distB="0" distL="0" distR="0" wp14:anchorId="4B1DAD6D" wp14:editId="4C93134E">
                  <wp:extent cx="5686425" cy="7038975"/>
                  <wp:effectExtent l="0" t="0" r="9525" b="9525"/>
                  <wp:docPr id="4" name="Picture 4" descr="E:\Division Vocab picture NB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ivision Vocab picture NBT.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6425" cy="7038975"/>
                          </a:xfrm>
                          <a:prstGeom prst="rect">
                            <a:avLst/>
                          </a:prstGeom>
                          <a:noFill/>
                          <a:ln>
                            <a:noFill/>
                          </a:ln>
                        </pic:spPr>
                      </pic:pic>
                    </a:graphicData>
                  </a:graphic>
                </wp:inline>
              </w:drawing>
            </w:r>
          </w:p>
          <w:p w:rsidR="005A2DE6" w:rsidRDefault="005A2DE6" w:rsidP="00616758">
            <w:pPr>
              <w:rPr>
                <w:rFonts w:asciiTheme="minorHAnsi" w:hAnsiTheme="minorHAnsi"/>
              </w:rPr>
            </w:pPr>
          </w:p>
          <w:p w:rsidR="00C826B3" w:rsidRDefault="00C826B3" w:rsidP="00616758">
            <w:pPr>
              <w:rPr>
                <w:rFonts w:asciiTheme="minorHAnsi" w:hAnsiTheme="minorHAnsi"/>
              </w:rPr>
            </w:pPr>
          </w:p>
          <w:p w:rsidR="00C826B3" w:rsidRDefault="00C826B3" w:rsidP="00616758">
            <w:pPr>
              <w:rPr>
                <w:rFonts w:asciiTheme="minorHAnsi" w:hAnsiTheme="minorHAnsi"/>
              </w:rPr>
            </w:pPr>
          </w:p>
          <w:p w:rsidR="00C826B3" w:rsidRDefault="00C826B3" w:rsidP="00616758">
            <w:pPr>
              <w:rPr>
                <w:rFonts w:asciiTheme="minorHAnsi" w:hAnsiTheme="minorHAnsi"/>
              </w:rPr>
            </w:pPr>
          </w:p>
          <w:p w:rsidR="00C826B3" w:rsidRDefault="00C826B3" w:rsidP="00616758">
            <w:pPr>
              <w:rPr>
                <w:rFonts w:asciiTheme="minorHAnsi" w:hAnsiTheme="minorHAnsi"/>
              </w:rPr>
            </w:pPr>
          </w:p>
          <w:p w:rsidR="004B5A84" w:rsidRDefault="004B5A84" w:rsidP="00616758">
            <w:pPr>
              <w:rPr>
                <w:rFonts w:asciiTheme="minorHAnsi" w:hAnsiTheme="minorHAnsi"/>
              </w:rPr>
            </w:pPr>
          </w:p>
          <w:p w:rsidR="00697B01" w:rsidRDefault="00697B01" w:rsidP="00616758">
            <w:pPr>
              <w:rPr>
                <w:rFonts w:asciiTheme="minorHAnsi" w:hAnsiTheme="minorHAnsi"/>
              </w:rPr>
            </w:pPr>
            <w:r>
              <w:rPr>
                <w:rFonts w:asciiTheme="minorHAnsi" w:hAnsiTheme="minorHAnsi"/>
              </w:rPr>
              <w:lastRenderedPageBreak/>
              <w:t>Read any of the following books as your opener:</w:t>
            </w:r>
          </w:p>
          <w:p w:rsidR="00727ECF" w:rsidRPr="005A2DE6" w:rsidRDefault="00697B01" w:rsidP="00616758">
            <w:pPr>
              <w:rPr>
                <w:rFonts w:asciiTheme="minorHAnsi" w:hAnsiTheme="minorHAnsi"/>
              </w:rPr>
            </w:pPr>
            <w:r>
              <w:rPr>
                <w:rFonts w:asciiTheme="minorHAnsi" w:hAnsiTheme="minorHAnsi"/>
                <w:u w:val="single"/>
              </w:rPr>
              <w:t>The Doorbell Rang</w:t>
            </w:r>
            <w:r w:rsidR="005A2DE6">
              <w:rPr>
                <w:rFonts w:asciiTheme="minorHAnsi" w:hAnsiTheme="minorHAnsi"/>
              </w:rPr>
              <w:t xml:space="preserve"> (easy)</w:t>
            </w:r>
          </w:p>
          <w:p w:rsidR="00697B01" w:rsidRPr="005F6E97" w:rsidRDefault="005F2534" w:rsidP="00616758">
            <w:pPr>
              <w:rPr>
                <w:rFonts w:asciiTheme="minorHAnsi" w:hAnsiTheme="minorHAnsi"/>
              </w:rPr>
            </w:pPr>
            <w:r>
              <w:rPr>
                <w:rFonts w:asciiTheme="minorHAnsi" w:hAnsiTheme="minorHAnsi"/>
                <w:u w:val="single"/>
              </w:rPr>
              <w:t xml:space="preserve">The </w:t>
            </w:r>
            <w:r w:rsidR="00697B01">
              <w:rPr>
                <w:rFonts w:asciiTheme="minorHAnsi" w:hAnsiTheme="minorHAnsi"/>
                <w:u w:val="single"/>
              </w:rPr>
              <w:t>Great Divide</w:t>
            </w:r>
            <w:r w:rsidR="005F6E97">
              <w:rPr>
                <w:rFonts w:asciiTheme="minorHAnsi" w:hAnsiTheme="minorHAnsi"/>
              </w:rPr>
              <w:t xml:space="preserve"> by Suzanne Slade</w:t>
            </w:r>
          </w:p>
          <w:p w:rsidR="005F2534" w:rsidRPr="005F2534" w:rsidRDefault="005F2534" w:rsidP="00616758">
            <w:pPr>
              <w:rPr>
                <w:rFonts w:asciiTheme="minorHAnsi" w:hAnsiTheme="minorHAnsi"/>
                <w:u w:val="single"/>
              </w:rPr>
            </w:pPr>
            <w:r>
              <w:rPr>
                <w:rFonts w:asciiTheme="minorHAnsi" w:hAnsiTheme="minorHAnsi"/>
                <w:u w:val="single"/>
              </w:rPr>
              <w:t>Divide and Ride</w:t>
            </w:r>
          </w:p>
          <w:p w:rsidR="00806BA5" w:rsidRDefault="00697B01" w:rsidP="005A2DE6">
            <w:pPr>
              <w:rPr>
                <w:rFonts w:asciiTheme="minorHAnsi" w:hAnsiTheme="minorHAnsi"/>
              </w:rPr>
            </w:pPr>
            <w:r>
              <w:rPr>
                <w:rFonts w:asciiTheme="minorHAnsi" w:hAnsiTheme="minorHAnsi"/>
                <w:u w:val="single"/>
              </w:rPr>
              <w:t>Spaghetti and Meatballs for All</w:t>
            </w:r>
            <w:r>
              <w:rPr>
                <w:rFonts w:asciiTheme="minorHAnsi" w:hAnsiTheme="minorHAnsi"/>
              </w:rPr>
              <w:t xml:space="preserve"> by Marilyn Burns</w:t>
            </w:r>
            <w:r w:rsidR="005A2DE6">
              <w:rPr>
                <w:rFonts w:asciiTheme="minorHAnsi" w:hAnsiTheme="minorHAnsi"/>
              </w:rPr>
              <w:t xml:space="preserve"> (more challenging)</w:t>
            </w:r>
          </w:p>
          <w:p w:rsidR="000347C2" w:rsidRPr="005A2DE6" w:rsidRDefault="000347C2" w:rsidP="005A2DE6">
            <w:pPr>
              <w:rPr>
                <w:rFonts w:asciiTheme="minorHAnsi" w:hAnsiTheme="minorHAnsi"/>
              </w:rPr>
            </w:pPr>
          </w:p>
        </w:tc>
      </w:tr>
      <w:tr w:rsidR="00E97C88" w:rsidTr="00E97C88">
        <w:tc>
          <w:tcPr>
            <w:tcW w:w="9576" w:type="dxa"/>
          </w:tcPr>
          <w:p w:rsidR="00E97C88" w:rsidRDefault="00E97C88" w:rsidP="006A0C4F">
            <w:pPr>
              <w:rPr>
                <w:rFonts w:asciiTheme="minorHAnsi" w:hAnsiTheme="minorHAnsi"/>
                <w:u w:val="single"/>
              </w:rPr>
            </w:pPr>
            <w:r w:rsidRPr="00FE5147">
              <w:rPr>
                <w:rFonts w:asciiTheme="minorHAnsi" w:hAnsiTheme="minorHAnsi"/>
                <w:b/>
                <w:u w:val="single"/>
              </w:rPr>
              <w:lastRenderedPageBreak/>
              <w:t>Instructional Activity</w:t>
            </w:r>
            <w:r w:rsidRPr="00FE5147">
              <w:rPr>
                <w:rFonts w:asciiTheme="minorHAnsi" w:hAnsiTheme="minorHAnsi"/>
                <w:u w:val="single"/>
              </w:rPr>
              <w:t>:</w:t>
            </w:r>
          </w:p>
          <w:p w:rsidR="005F6E97" w:rsidRDefault="005F6E97" w:rsidP="006A0C4F">
            <w:pPr>
              <w:rPr>
                <w:rFonts w:asciiTheme="minorHAnsi" w:hAnsiTheme="minorHAnsi"/>
                <w:u w:val="single"/>
              </w:rPr>
            </w:pPr>
            <w:r>
              <w:rPr>
                <w:rFonts w:asciiTheme="minorHAnsi" w:hAnsiTheme="minorHAnsi"/>
                <w:u w:val="single"/>
              </w:rPr>
              <w:t>Equations:</w:t>
            </w:r>
          </w:p>
          <w:p w:rsidR="005F6E97" w:rsidRDefault="005F6E97" w:rsidP="006A0C4F">
            <w:pPr>
              <w:rPr>
                <w:rFonts w:asciiTheme="minorHAnsi" w:hAnsiTheme="minorHAnsi"/>
              </w:rPr>
            </w:pPr>
            <w:r>
              <w:rPr>
                <w:rFonts w:asciiTheme="minorHAnsi" w:hAnsiTheme="minorHAnsi"/>
              </w:rPr>
              <w:t xml:space="preserve">Study Jams mini lesson: single digit divisor </w:t>
            </w:r>
            <w:hyperlink r:id="rId9" w:history="1">
              <w:r w:rsidRPr="003F22FF">
                <w:rPr>
                  <w:rStyle w:val="Hyperlink"/>
                  <w:rFonts w:asciiTheme="minorHAnsi" w:hAnsiTheme="minorHAnsi"/>
                </w:rPr>
                <w:t>http://studyjams.scholastic.com/studyjams/jams/math/multiplication-division/single-digit-division.htm</w:t>
              </w:r>
            </w:hyperlink>
          </w:p>
          <w:p w:rsidR="005F6E97" w:rsidRDefault="005F6E97" w:rsidP="006A0C4F">
            <w:pPr>
              <w:rPr>
                <w:rFonts w:asciiTheme="minorHAnsi" w:hAnsiTheme="minorHAnsi"/>
              </w:rPr>
            </w:pPr>
          </w:p>
          <w:p w:rsidR="005F6E97" w:rsidRDefault="005F6E97" w:rsidP="006A0C4F">
            <w:pPr>
              <w:rPr>
                <w:rFonts w:asciiTheme="minorHAnsi" w:hAnsiTheme="minorHAnsi"/>
                <w:u w:val="single"/>
              </w:rPr>
            </w:pPr>
            <w:r>
              <w:rPr>
                <w:rFonts w:asciiTheme="minorHAnsi" w:hAnsiTheme="minorHAnsi"/>
                <w:u w:val="single"/>
              </w:rPr>
              <w:t>Array:</w:t>
            </w:r>
          </w:p>
          <w:p w:rsidR="00FA78D3" w:rsidRDefault="00346BB2" w:rsidP="006A0C4F">
            <w:pPr>
              <w:rPr>
                <w:rFonts w:asciiTheme="minorHAnsi" w:hAnsiTheme="minorHAnsi"/>
              </w:rPr>
            </w:pPr>
            <w:r>
              <w:rPr>
                <w:rFonts w:asciiTheme="minorHAnsi" w:hAnsiTheme="minorHAnsi"/>
              </w:rPr>
              <w:t>Division A</w:t>
            </w:r>
            <w:r w:rsidR="00BE414F">
              <w:rPr>
                <w:rFonts w:asciiTheme="minorHAnsi" w:hAnsiTheme="minorHAnsi"/>
              </w:rPr>
              <w:t>rray</w:t>
            </w:r>
            <w:r>
              <w:rPr>
                <w:rFonts w:asciiTheme="minorHAnsi" w:hAnsiTheme="minorHAnsi"/>
              </w:rPr>
              <w:t>s</w:t>
            </w:r>
            <w:r w:rsidR="00BE414F">
              <w:rPr>
                <w:rFonts w:asciiTheme="minorHAnsi" w:hAnsiTheme="minorHAnsi"/>
              </w:rPr>
              <w:t xml:space="preserve"> game</w:t>
            </w:r>
            <w:r w:rsidR="00FA78D3">
              <w:rPr>
                <w:rFonts w:asciiTheme="minorHAnsi" w:hAnsiTheme="minorHAnsi"/>
              </w:rPr>
              <w:t xml:space="preserve">: </w:t>
            </w:r>
          </w:p>
          <w:p w:rsidR="005F6E97" w:rsidRDefault="00FA78D3" w:rsidP="006A0C4F">
            <w:pPr>
              <w:rPr>
                <w:rFonts w:asciiTheme="minorHAnsi" w:hAnsiTheme="minorHAnsi"/>
              </w:rPr>
            </w:pPr>
            <w:hyperlink r:id="rId10" w:history="1">
              <w:r w:rsidRPr="003F22FF">
                <w:rPr>
                  <w:rStyle w:val="Hyperlink"/>
                  <w:rFonts w:asciiTheme="minorHAnsi" w:hAnsiTheme="minorHAnsi"/>
                </w:rPr>
                <w:t>http://www.onekama.k12.mi.us/bjbrown/02-03/division_arrays_game.htm</w:t>
              </w:r>
            </w:hyperlink>
          </w:p>
          <w:p w:rsidR="00FA78D3" w:rsidRDefault="00FA78D3" w:rsidP="006A0C4F">
            <w:pPr>
              <w:rPr>
                <w:rFonts w:asciiTheme="minorHAnsi" w:hAnsiTheme="minorHAnsi"/>
              </w:rPr>
            </w:pPr>
          </w:p>
          <w:p w:rsidR="00346BB2" w:rsidRDefault="00346BB2" w:rsidP="006A0C4F">
            <w:pPr>
              <w:rPr>
                <w:rFonts w:asciiTheme="minorHAnsi" w:hAnsiTheme="minorHAnsi"/>
              </w:rPr>
            </w:pPr>
            <w:r>
              <w:rPr>
                <w:rFonts w:asciiTheme="minorHAnsi" w:hAnsiTheme="minorHAnsi"/>
              </w:rPr>
              <w:t>Mimio</w:t>
            </w:r>
            <w:r w:rsidR="00FA78D3">
              <w:rPr>
                <w:rFonts w:asciiTheme="minorHAnsi" w:hAnsiTheme="minorHAnsi"/>
              </w:rPr>
              <w:t>connect.com: “Division Array”</w:t>
            </w:r>
          </w:p>
          <w:p w:rsidR="00BE414F" w:rsidRPr="00BE414F" w:rsidRDefault="00BE414F" w:rsidP="006A0C4F">
            <w:pPr>
              <w:rPr>
                <w:rFonts w:asciiTheme="minorHAnsi" w:hAnsiTheme="minorHAnsi"/>
              </w:rPr>
            </w:pPr>
          </w:p>
          <w:p w:rsidR="005F6E97" w:rsidRDefault="005F6E97" w:rsidP="006A0C4F">
            <w:pPr>
              <w:rPr>
                <w:rFonts w:asciiTheme="minorHAnsi" w:hAnsiTheme="minorHAnsi"/>
                <w:u w:val="single"/>
              </w:rPr>
            </w:pPr>
            <w:r>
              <w:rPr>
                <w:rFonts w:asciiTheme="minorHAnsi" w:hAnsiTheme="minorHAnsi"/>
                <w:u w:val="single"/>
              </w:rPr>
              <w:t>Area Models:</w:t>
            </w:r>
          </w:p>
          <w:p w:rsidR="00BB6A21" w:rsidRPr="00BB6A21" w:rsidRDefault="00346BB2" w:rsidP="006A0C4F">
            <w:pPr>
              <w:rPr>
                <w:rFonts w:asciiTheme="minorHAnsi" w:hAnsiTheme="minorHAnsi"/>
              </w:rPr>
            </w:pPr>
            <w:r>
              <w:rPr>
                <w:rFonts w:asciiTheme="minorHAnsi" w:hAnsiTheme="minorHAnsi"/>
              </w:rPr>
              <w:t xml:space="preserve">Watch </w:t>
            </w:r>
            <w:r w:rsidR="00BB6A21">
              <w:rPr>
                <w:rFonts w:asciiTheme="minorHAnsi" w:hAnsiTheme="minorHAnsi"/>
              </w:rPr>
              <w:t>You Tube: “Open Arrays in Division.m4v”</w:t>
            </w:r>
          </w:p>
          <w:p w:rsidR="00FA78D3" w:rsidRDefault="00BE414F" w:rsidP="005F2534">
            <w:pPr>
              <w:rPr>
                <w:rFonts w:asciiTheme="minorHAnsi" w:hAnsiTheme="minorHAnsi"/>
              </w:rPr>
            </w:pPr>
            <w:r>
              <w:rPr>
                <w:rFonts w:asciiTheme="minorHAnsi" w:hAnsiTheme="minorHAnsi"/>
              </w:rPr>
              <w:t>Division Split</w:t>
            </w:r>
            <w:r w:rsidR="00346BB2">
              <w:rPr>
                <w:rFonts w:asciiTheme="minorHAnsi" w:hAnsiTheme="minorHAnsi"/>
              </w:rPr>
              <w:t xml:space="preserve"> activity</w:t>
            </w:r>
            <w:r w:rsidR="00FA78D3">
              <w:rPr>
                <w:rFonts w:asciiTheme="minorHAnsi" w:hAnsiTheme="minorHAnsi"/>
              </w:rPr>
              <w:t xml:space="preserve">: </w:t>
            </w:r>
          </w:p>
          <w:p w:rsidR="00806BA5" w:rsidRDefault="00FA78D3" w:rsidP="005F2534">
            <w:pPr>
              <w:rPr>
                <w:rFonts w:asciiTheme="minorHAnsi" w:hAnsiTheme="minorHAnsi"/>
              </w:rPr>
            </w:pPr>
            <w:hyperlink r:id="rId11" w:history="1">
              <w:r w:rsidRPr="003F22FF">
                <w:rPr>
                  <w:rStyle w:val="Hyperlink"/>
                  <w:rFonts w:asciiTheme="minorHAnsi" w:hAnsiTheme="minorHAnsi"/>
                </w:rPr>
                <w:t>http://troupp-5ccgps.homestead.com/Grade_Level_Files/Fourth/Math/MathPage.html</w:t>
              </w:r>
            </w:hyperlink>
          </w:p>
          <w:p w:rsidR="00FA78D3" w:rsidRPr="00FA78D3" w:rsidRDefault="00FA78D3" w:rsidP="00FA78D3">
            <w:r>
              <w:rPr>
                <w:rFonts w:asciiTheme="minorHAnsi" w:hAnsiTheme="minorHAnsi"/>
              </w:rPr>
              <w:t xml:space="preserve">Click on: </w:t>
            </w:r>
            <w:r>
              <w:rPr>
                <w:rFonts w:ascii="Helvetica" w:hAnsi="Helvetica"/>
                <w:b/>
                <w:bCs/>
                <w:color w:val="000000"/>
                <w:sz w:val="21"/>
                <w:szCs w:val="21"/>
                <w:u w:val="single"/>
              </w:rPr>
              <w:t>Moving Through Concrete, Representational, Abstract</w:t>
            </w:r>
            <w:r>
              <w:rPr>
                <w:rFonts w:ascii="Helvetica" w:hAnsi="Helvetica"/>
                <w:bCs/>
                <w:color w:val="000000"/>
                <w:sz w:val="21"/>
                <w:szCs w:val="21"/>
              </w:rPr>
              <w:t>, then NBT 5and6</w:t>
            </w:r>
          </w:p>
          <w:p w:rsidR="00E1410D" w:rsidRPr="003974AB" w:rsidRDefault="00E1410D" w:rsidP="003974AB">
            <w:pPr>
              <w:rPr>
                <w:rFonts w:asciiTheme="minorHAnsi" w:hAnsiTheme="minorHAnsi"/>
                <w:u w:val="single"/>
              </w:rPr>
            </w:pPr>
          </w:p>
          <w:p w:rsidR="00E1410D" w:rsidRDefault="00E1410D" w:rsidP="00806BA5">
            <w:pPr>
              <w:pStyle w:val="ListParagraph"/>
              <w:rPr>
                <w:rFonts w:asciiTheme="minorHAnsi" w:hAnsiTheme="minorHAnsi"/>
                <w:u w:val="single"/>
              </w:rPr>
            </w:pPr>
          </w:p>
          <w:p w:rsidR="00806BA5" w:rsidRPr="00806BA5" w:rsidRDefault="00806BA5" w:rsidP="00806BA5">
            <w:pPr>
              <w:pStyle w:val="ListParagraph"/>
              <w:rPr>
                <w:rFonts w:asciiTheme="minorHAnsi" w:hAnsiTheme="minorHAnsi"/>
                <w:u w:val="single"/>
              </w:rPr>
            </w:pPr>
          </w:p>
          <w:p w:rsidR="001E46CA" w:rsidRPr="003974AB" w:rsidRDefault="00DB37D5" w:rsidP="003974AB">
            <w:pPr>
              <w:rPr>
                <w:rFonts w:asciiTheme="minorHAnsi" w:hAnsiTheme="minorHAnsi"/>
                <w:b/>
                <w:sz w:val="28"/>
                <w:szCs w:val="28"/>
                <w:u w:val="single"/>
              </w:rPr>
            </w:pPr>
            <w:r w:rsidRPr="003974AB">
              <w:rPr>
                <w:rFonts w:asciiTheme="minorHAnsi" w:hAnsiTheme="minorHAnsi"/>
                <w:b/>
                <w:sz w:val="28"/>
                <w:szCs w:val="28"/>
              </w:rPr>
              <w:t>Expanding</w:t>
            </w:r>
            <w:r w:rsidR="003974AB" w:rsidRPr="003974AB">
              <w:rPr>
                <w:rFonts w:asciiTheme="minorHAnsi" w:hAnsiTheme="minorHAnsi"/>
                <w:b/>
                <w:sz w:val="28"/>
                <w:szCs w:val="28"/>
              </w:rPr>
              <w:t>/extending</w:t>
            </w:r>
            <w:r w:rsidRPr="003974AB">
              <w:rPr>
                <w:rFonts w:asciiTheme="minorHAnsi" w:hAnsiTheme="minorHAnsi"/>
                <w:b/>
                <w:sz w:val="28"/>
                <w:szCs w:val="28"/>
              </w:rPr>
              <w:t xml:space="preserve"> the experience</w:t>
            </w:r>
            <w:r w:rsidR="003974AB" w:rsidRPr="003974AB">
              <w:rPr>
                <w:rFonts w:asciiTheme="minorHAnsi" w:hAnsiTheme="minorHAnsi"/>
                <w:b/>
                <w:sz w:val="28"/>
                <w:szCs w:val="28"/>
              </w:rPr>
              <w:t>:</w:t>
            </w:r>
          </w:p>
          <w:p w:rsidR="00F430C9" w:rsidRPr="00B24472" w:rsidRDefault="008735F8" w:rsidP="008735F8">
            <w:pPr>
              <w:pStyle w:val="ListParagraph"/>
              <w:numPr>
                <w:ilvl w:val="0"/>
                <w:numId w:val="43"/>
              </w:numPr>
              <w:rPr>
                <w:rFonts w:asciiTheme="minorHAnsi" w:hAnsiTheme="minorHAnsi"/>
                <w:u w:val="single"/>
              </w:rPr>
            </w:pPr>
            <w:r>
              <w:rPr>
                <w:rFonts w:asciiTheme="minorHAnsi" w:hAnsiTheme="minorHAnsi"/>
              </w:rPr>
              <w:t xml:space="preserve">Partial quotients: MOCC </w:t>
            </w:r>
            <w:proofErr w:type="spellStart"/>
            <w:r>
              <w:rPr>
                <w:rFonts w:asciiTheme="minorHAnsi" w:hAnsiTheme="minorHAnsi"/>
              </w:rPr>
              <w:t>powerpoint</w:t>
            </w:r>
            <w:proofErr w:type="spellEnd"/>
            <w:r>
              <w:rPr>
                <w:rFonts w:asciiTheme="minorHAnsi" w:hAnsiTheme="minorHAnsi"/>
              </w:rPr>
              <w:t xml:space="preserve"> </w:t>
            </w:r>
          </w:p>
          <w:p w:rsidR="00B24472" w:rsidRPr="008735F8" w:rsidRDefault="00B24472" w:rsidP="00B24472">
            <w:pPr>
              <w:pStyle w:val="ListParagraph"/>
              <w:rPr>
                <w:rFonts w:asciiTheme="minorHAnsi" w:hAnsiTheme="minorHAnsi"/>
                <w:u w:val="single"/>
              </w:rPr>
            </w:pPr>
          </w:p>
          <w:p w:rsidR="008735F8" w:rsidRPr="008735F8" w:rsidRDefault="008735F8" w:rsidP="008735F8">
            <w:pPr>
              <w:pStyle w:val="ListParagraph"/>
              <w:numPr>
                <w:ilvl w:val="0"/>
                <w:numId w:val="43"/>
              </w:numPr>
              <w:rPr>
                <w:rFonts w:asciiTheme="minorHAnsi" w:hAnsiTheme="minorHAnsi"/>
                <w:u w:val="single"/>
              </w:rPr>
            </w:pPr>
            <w:r>
              <w:rPr>
                <w:rFonts w:asciiTheme="minorHAnsi" w:hAnsiTheme="minorHAnsi"/>
              </w:rPr>
              <w:t>Enrichment example</w:t>
            </w:r>
            <w:r w:rsidR="00A264AB">
              <w:rPr>
                <w:rFonts w:asciiTheme="minorHAnsi" w:hAnsiTheme="minorHAnsi"/>
              </w:rPr>
              <w:t xml:space="preserve"> (two digit divisor)</w:t>
            </w:r>
            <w:r>
              <w:rPr>
                <w:rFonts w:asciiTheme="minorHAnsi" w:hAnsiTheme="minorHAnsi"/>
              </w:rPr>
              <w:t xml:space="preserve">: Khan Academy </w:t>
            </w:r>
          </w:p>
          <w:p w:rsidR="008735F8" w:rsidRDefault="00A264AB" w:rsidP="008735F8">
            <w:pPr>
              <w:pStyle w:val="ListParagraph"/>
              <w:rPr>
                <w:rFonts w:asciiTheme="minorHAnsi" w:hAnsiTheme="minorHAnsi"/>
              </w:rPr>
            </w:pPr>
            <w:r>
              <w:rPr>
                <w:rStyle w:val="Title1"/>
              </w:rPr>
              <w:t>Partial Quotient Division</w:t>
            </w:r>
            <w:r>
              <w:t xml:space="preserve"> </w:t>
            </w:r>
            <w:r>
              <w:rPr>
                <w:rStyle w:val="desktop-only"/>
              </w:rPr>
              <w:t xml:space="preserve">: </w:t>
            </w:r>
            <w:r>
              <w:rPr>
                <w:rStyle w:val="long-description"/>
              </w:rPr>
              <w:t xml:space="preserve">An alternate to traditional long division </w:t>
            </w:r>
            <w:hyperlink r:id="rId12" w:history="1">
              <w:r w:rsidRPr="003F22FF">
                <w:rPr>
                  <w:rStyle w:val="Hyperlink"/>
                  <w:rFonts w:asciiTheme="minorHAnsi" w:hAnsiTheme="minorHAnsi"/>
                </w:rPr>
                <w:t>http://www.khanacademy.org/math/arithmetic/multiplication-division/v/partial-quotient-division</w:t>
              </w:r>
            </w:hyperlink>
          </w:p>
          <w:p w:rsidR="00B24472" w:rsidRDefault="00B24472" w:rsidP="00B24472">
            <w:pPr>
              <w:pStyle w:val="ListParagraph"/>
              <w:numPr>
                <w:ilvl w:val="0"/>
                <w:numId w:val="43"/>
              </w:numPr>
              <w:rPr>
                <w:rFonts w:asciiTheme="minorHAnsi" w:hAnsiTheme="minorHAnsi"/>
              </w:rPr>
            </w:pPr>
            <w:r>
              <w:rPr>
                <w:rFonts w:asciiTheme="minorHAnsi" w:hAnsiTheme="minorHAnsi"/>
              </w:rPr>
              <w:t>Additional Resources:</w:t>
            </w:r>
          </w:p>
          <w:p w:rsidR="00B24472" w:rsidRDefault="00B24472" w:rsidP="00B24472">
            <w:pPr>
              <w:pStyle w:val="ListParagraph"/>
              <w:numPr>
                <w:ilvl w:val="1"/>
                <w:numId w:val="43"/>
              </w:numPr>
              <w:rPr>
                <w:rFonts w:asciiTheme="minorHAnsi" w:hAnsiTheme="minorHAnsi"/>
              </w:rPr>
            </w:pPr>
            <w:r>
              <w:rPr>
                <w:rFonts w:asciiTheme="minorHAnsi" w:hAnsiTheme="minorHAnsi"/>
              </w:rPr>
              <w:t>Think Math</w:t>
            </w:r>
          </w:p>
          <w:p w:rsidR="00B24472" w:rsidRDefault="00B24472" w:rsidP="00B24472">
            <w:pPr>
              <w:pStyle w:val="ListParagraph"/>
              <w:numPr>
                <w:ilvl w:val="1"/>
                <w:numId w:val="43"/>
              </w:numPr>
              <w:rPr>
                <w:rFonts w:asciiTheme="minorHAnsi" w:hAnsiTheme="minorHAnsi"/>
              </w:rPr>
            </w:pPr>
            <w:r w:rsidRPr="00B24472">
              <w:rPr>
                <w:rFonts w:asciiTheme="minorHAnsi" w:hAnsiTheme="minorHAnsi"/>
              </w:rPr>
              <w:t>Harcourt</w:t>
            </w:r>
          </w:p>
          <w:p w:rsidR="00B24472" w:rsidRDefault="00B24472" w:rsidP="00B24472">
            <w:pPr>
              <w:pStyle w:val="ListParagraph"/>
              <w:numPr>
                <w:ilvl w:val="1"/>
                <w:numId w:val="43"/>
              </w:numPr>
              <w:rPr>
                <w:rFonts w:asciiTheme="minorHAnsi" w:hAnsiTheme="minorHAnsi"/>
              </w:rPr>
            </w:pPr>
            <w:r w:rsidRPr="00B24472">
              <w:rPr>
                <w:rFonts w:asciiTheme="minorHAnsi" w:hAnsiTheme="minorHAnsi"/>
              </w:rPr>
              <w:t>Ha</w:t>
            </w:r>
            <w:r>
              <w:rPr>
                <w:rFonts w:asciiTheme="minorHAnsi" w:hAnsiTheme="minorHAnsi"/>
              </w:rPr>
              <w:t>nds On Standards</w:t>
            </w:r>
          </w:p>
          <w:p w:rsidR="00D76017" w:rsidRDefault="00D76017" w:rsidP="00D76017">
            <w:pPr>
              <w:pStyle w:val="ListParagraph"/>
              <w:numPr>
                <w:ilvl w:val="2"/>
                <w:numId w:val="43"/>
              </w:numPr>
              <w:rPr>
                <w:rFonts w:asciiTheme="minorHAnsi" w:hAnsiTheme="minorHAnsi"/>
              </w:rPr>
            </w:pPr>
            <w:r>
              <w:rPr>
                <w:rFonts w:asciiTheme="minorHAnsi" w:hAnsiTheme="minorHAnsi"/>
              </w:rPr>
              <w:t>3-4: Lesson 12</w:t>
            </w:r>
          </w:p>
          <w:p w:rsidR="00B24472" w:rsidRDefault="00B24472" w:rsidP="00B24472">
            <w:pPr>
              <w:pStyle w:val="ListParagraph"/>
              <w:numPr>
                <w:ilvl w:val="1"/>
                <w:numId w:val="43"/>
              </w:numPr>
              <w:rPr>
                <w:rFonts w:asciiTheme="minorHAnsi" w:hAnsiTheme="minorHAnsi"/>
              </w:rPr>
            </w:pPr>
            <w:r>
              <w:rPr>
                <w:rFonts w:asciiTheme="minorHAnsi" w:hAnsiTheme="minorHAnsi"/>
              </w:rPr>
              <w:t xml:space="preserve">Super Source: </w:t>
            </w:r>
            <w:r w:rsidRPr="00B24472">
              <w:rPr>
                <w:rFonts w:asciiTheme="minorHAnsi" w:hAnsiTheme="minorHAnsi"/>
              </w:rPr>
              <w:t>Base ten blocks</w:t>
            </w:r>
          </w:p>
          <w:p w:rsidR="00B24472" w:rsidRDefault="00B24472" w:rsidP="00B24472">
            <w:pPr>
              <w:pStyle w:val="ListParagraph"/>
              <w:numPr>
                <w:ilvl w:val="2"/>
                <w:numId w:val="43"/>
              </w:numPr>
              <w:rPr>
                <w:rFonts w:asciiTheme="minorHAnsi" w:hAnsiTheme="minorHAnsi"/>
              </w:rPr>
            </w:pPr>
            <w:r>
              <w:rPr>
                <w:rFonts w:asciiTheme="minorHAnsi" w:hAnsiTheme="minorHAnsi"/>
              </w:rPr>
              <w:t>3-4:</w:t>
            </w:r>
            <w:r w:rsidRPr="00B24472">
              <w:rPr>
                <w:rFonts w:asciiTheme="minorHAnsi" w:hAnsiTheme="minorHAnsi"/>
              </w:rPr>
              <w:t xml:space="preserve"> “It’s In the Bag”</w:t>
            </w:r>
          </w:p>
          <w:p w:rsidR="00B24472" w:rsidRDefault="00B24472" w:rsidP="00B24472">
            <w:pPr>
              <w:pStyle w:val="ListParagraph"/>
              <w:numPr>
                <w:ilvl w:val="2"/>
                <w:numId w:val="43"/>
              </w:numPr>
              <w:rPr>
                <w:rFonts w:asciiTheme="minorHAnsi" w:hAnsiTheme="minorHAnsi"/>
              </w:rPr>
            </w:pPr>
            <w:r>
              <w:rPr>
                <w:rFonts w:asciiTheme="minorHAnsi" w:hAnsiTheme="minorHAnsi"/>
              </w:rPr>
              <w:t>5-6: “Fair Shares”</w:t>
            </w:r>
          </w:p>
          <w:p w:rsidR="00806BA5" w:rsidRPr="003974AB" w:rsidRDefault="00BB6A21" w:rsidP="00806BA5">
            <w:pPr>
              <w:pStyle w:val="ListParagraph"/>
              <w:numPr>
                <w:ilvl w:val="0"/>
                <w:numId w:val="43"/>
              </w:numPr>
              <w:rPr>
                <w:rFonts w:asciiTheme="minorHAnsi" w:hAnsiTheme="minorHAnsi"/>
              </w:rPr>
            </w:pPr>
            <w:r>
              <w:rPr>
                <w:rFonts w:asciiTheme="minorHAnsi" w:hAnsiTheme="minorHAnsi"/>
              </w:rPr>
              <w:t>Troup County common core lessons</w:t>
            </w:r>
          </w:p>
          <w:p w:rsidR="00806BA5" w:rsidRDefault="00806BA5" w:rsidP="00806BA5">
            <w:pPr>
              <w:rPr>
                <w:rFonts w:asciiTheme="minorHAnsi" w:hAnsiTheme="minorHAnsi"/>
                <w:szCs w:val="28"/>
              </w:rPr>
            </w:pPr>
          </w:p>
          <w:p w:rsidR="00806BA5" w:rsidRDefault="00806BA5" w:rsidP="00806BA5">
            <w:pPr>
              <w:rPr>
                <w:rFonts w:asciiTheme="minorHAnsi" w:hAnsiTheme="minorHAnsi"/>
                <w:szCs w:val="28"/>
              </w:rPr>
            </w:pPr>
          </w:p>
        </w:tc>
      </w:tr>
      <w:tr w:rsidR="00E97C88" w:rsidTr="00E97C88">
        <w:tc>
          <w:tcPr>
            <w:tcW w:w="9576" w:type="dxa"/>
          </w:tcPr>
          <w:p w:rsidR="00E97C88" w:rsidRDefault="00E97C88" w:rsidP="00E97C88">
            <w:pPr>
              <w:rPr>
                <w:rFonts w:asciiTheme="minorHAnsi" w:hAnsiTheme="minorHAnsi"/>
                <w:u w:val="single"/>
              </w:rPr>
            </w:pPr>
            <w:r w:rsidRPr="00FE5147">
              <w:rPr>
                <w:rFonts w:asciiTheme="minorHAnsi" w:hAnsiTheme="minorHAnsi"/>
                <w:b/>
                <w:u w:val="single"/>
              </w:rPr>
              <w:lastRenderedPageBreak/>
              <w:t>Summarizing</w:t>
            </w:r>
            <w:r w:rsidRPr="00FE5147">
              <w:rPr>
                <w:rFonts w:asciiTheme="minorHAnsi" w:hAnsiTheme="minorHAnsi"/>
                <w:u w:val="single"/>
              </w:rPr>
              <w:t>:</w:t>
            </w:r>
          </w:p>
          <w:p w:rsidR="00E97C88" w:rsidRDefault="003974AB" w:rsidP="006A0C4F">
            <w:pPr>
              <w:rPr>
                <w:rFonts w:asciiTheme="minorHAnsi" w:hAnsiTheme="minorHAnsi"/>
              </w:rPr>
            </w:pPr>
            <w:r>
              <w:rPr>
                <w:rFonts w:asciiTheme="minorHAnsi" w:hAnsiTheme="minorHAnsi"/>
              </w:rPr>
              <w:t>In your math journal, solve the equation: 486/5</w:t>
            </w:r>
          </w:p>
          <w:p w:rsidR="003974AB" w:rsidRDefault="003974AB" w:rsidP="006A0C4F">
            <w:pPr>
              <w:rPr>
                <w:rFonts w:asciiTheme="minorHAnsi" w:hAnsiTheme="minorHAnsi"/>
              </w:rPr>
            </w:pPr>
            <w:r>
              <w:rPr>
                <w:rFonts w:asciiTheme="minorHAnsi" w:hAnsiTheme="minorHAnsi"/>
              </w:rPr>
              <w:t>Solve and explain using one of the methods learned.</w:t>
            </w:r>
            <w:bookmarkStart w:id="0" w:name="_GoBack"/>
            <w:bookmarkEnd w:id="0"/>
          </w:p>
          <w:p w:rsidR="00806BA5" w:rsidRDefault="00806BA5" w:rsidP="006A0C4F">
            <w:pPr>
              <w:rPr>
                <w:rFonts w:asciiTheme="minorHAnsi" w:hAnsiTheme="minorHAnsi"/>
              </w:rPr>
            </w:pPr>
          </w:p>
          <w:p w:rsidR="00806BA5" w:rsidRDefault="00806BA5" w:rsidP="006A0C4F">
            <w:pPr>
              <w:rPr>
                <w:rFonts w:asciiTheme="minorHAnsi" w:hAnsiTheme="minorHAnsi"/>
              </w:rPr>
            </w:pPr>
          </w:p>
          <w:p w:rsidR="00806BA5" w:rsidRDefault="00806BA5" w:rsidP="006A0C4F">
            <w:pPr>
              <w:rPr>
                <w:rFonts w:asciiTheme="minorHAnsi" w:hAnsiTheme="minorHAnsi"/>
              </w:rPr>
            </w:pPr>
          </w:p>
          <w:p w:rsidR="00806BA5" w:rsidRDefault="00806BA5" w:rsidP="006A0C4F">
            <w:pPr>
              <w:rPr>
                <w:rFonts w:asciiTheme="minorHAnsi" w:hAnsiTheme="minorHAnsi"/>
              </w:rPr>
            </w:pPr>
          </w:p>
          <w:p w:rsidR="00806BA5" w:rsidRDefault="00806BA5" w:rsidP="006A0C4F">
            <w:pPr>
              <w:rPr>
                <w:rFonts w:asciiTheme="minorHAnsi" w:hAnsiTheme="minorHAnsi"/>
              </w:rPr>
            </w:pPr>
          </w:p>
          <w:p w:rsidR="00806BA5" w:rsidRDefault="00806BA5" w:rsidP="006A0C4F">
            <w:pPr>
              <w:rPr>
                <w:rFonts w:asciiTheme="minorHAnsi" w:hAnsiTheme="minorHAnsi"/>
                <w:szCs w:val="28"/>
              </w:rPr>
            </w:pPr>
          </w:p>
        </w:tc>
      </w:tr>
    </w:tbl>
    <w:p w:rsidR="00E1410D" w:rsidRDefault="00E1410D" w:rsidP="009F6858">
      <w:pPr>
        <w:rPr>
          <w:rFonts w:asciiTheme="minorHAnsi" w:hAnsiTheme="minorHAnsi"/>
        </w:rPr>
      </w:pPr>
    </w:p>
    <w:p w:rsidR="00E1410D" w:rsidRDefault="00F2728F" w:rsidP="00E1410D">
      <w:pPr>
        <w:jc w:val="center"/>
        <w:rPr>
          <w:rFonts w:asciiTheme="minorHAnsi" w:hAnsiTheme="minorHAnsi"/>
          <w:b/>
          <w:sz w:val="28"/>
          <w:szCs w:val="28"/>
        </w:rPr>
      </w:pPr>
      <w:r>
        <w:rPr>
          <w:rFonts w:asciiTheme="minorHAnsi" w:hAnsiTheme="minorHAnsi"/>
          <w:b/>
          <w:noProof/>
          <w:sz w:val="28"/>
          <w:szCs w:val="28"/>
        </w:rPr>
        <mc:AlternateContent>
          <mc:Choice Requires="wps">
            <w:drawing>
              <wp:anchor distT="0" distB="0" distL="114300" distR="114300" simplePos="0" relativeHeight="251660800" behindDoc="0" locked="0" layoutInCell="1" allowOverlap="1">
                <wp:simplePos x="0" y="0"/>
                <wp:positionH relativeFrom="column">
                  <wp:posOffset>476250</wp:posOffset>
                </wp:positionH>
                <wp:positionV relativeFrom="paragraph">
                  <wp:posOffset>-635</wp:posOffset>
                </wp:positionV>
                <wp:extent cx="5057775" cy="1685925"/>
                <wp:effectExtent l="28575" t="37465" r="28575" b="292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168592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7.5pt;margin-top:-.05pt;width:398.25pt;height:13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" filled="f" strokeweight="4.5pt">
                <v:stroke linestyle="thinThick"/>
              </v:rect>
            </w:pict>
          </mc:Fallback>
        </mc:AlternateContent>
      </w:r>
      <w:r w:rsidR="00E1410D">
        <w:rPr>
          <w:rFonts w:asciiTheme="minorHAnsi" w:hAnsiTheme="minorHAnsi"/>
          <w:b/>
          <w:noProof/>
          <w:sz w:val="28"/>
          <w:szCs w:val="28"/>
        </w:rPr>
        <w:t>Did your plans</w:t>
      </w:r>
      <w:r w:rsidR="00E1410D">
        <w:rPr>
          <w:rFonts w:asciiTheme="minorHAnsi" w:hAnsiTheme="minorHAnsi"/>
          <w:b/>
          <w:sz w:val="28"/>
          <w:szCs w:val="28"/>
        </w:rPr>
        <w:t xml:space="preserve"> you include the following?</w:t>
      </w:r>
    </w:p>
    <w:p w:rsidR="00E1410D" w:rsidRDefault="00E1410D" w:rsidP="00E1410D">
      <w:pPr>
        <w:jc w:val="center"/>
        <w:rPr>
          <w:rFonts w:asciiTheme="minorHAnsi" w:hAnsiTheme="minorHAnsi"/>
          <w:b/>
          <w:sz w:val="28"/>
          <w:szCs w:val="28"/>
        </w:rPr>
      </w:pPr>
    </w:p>
    <w:p w:rsidR="00E1410D" w:rsidRPr="00A27D7B" w:rsidRDefault="00E1410D" w:rsidP="00E1410D">
      <w:pPr>
        <w:jc w:val="center"/>
        <w:rPr>
          <w:rFonts w:asciiTheme="minorHAnsi" w:hAnsiTheme="minorHAnsi"/>
          <w:b/>
          <w:sz w:val="28"/>
          <w:szCs w:val="28"/>
        </w:rPr>
      </w:pPr>
      <w:r>
        <w:rPr>
          <w:rFonts w:asciiTheme="minorHAnsi" w:hAnsiTheme="minorHAnsi"/>
          <w:b/>
          <w:sz w:val="28"/>
          <w:szCs w:val="28"/>
        </w:rPr>
        <w:t>Models</w:t>
      </w:r>
      <w:r w:rsidRPr="00A27D7B">
        <w:rPr>
          <w:rFonts w:asciiTheme="minorHAnsi" w:hAnsiTheme="minorHAnsi"/>
          <w:b/>
          <w:sz w:val="28"/>
          <w:szCs w:val="28"/>
        </w:rPr>
        <w:t xml:space="preserve"> (Concrete—Semi-Concrete—Semi-Abstract—Abstract)</w:t>
      </w:r>
    </w:p>
    <w:p w:rsidR="00E1410D" w:rsidRPr="00A27D7B" w:rsidRDefault="00E1410D" w:rsidP="00E1410D">
      <w:pPr>
        <w:jc w:val="center"/>
        <w:rPr>
          <w:rFonts w:asciiTheme="minorHAnsi" w:hAnsiTheme="minorHAnsi"/>
          <w:b/>
          <w:sz w:val="28"/>
          <w:szCs w:val="28"/>
        </w:rPr>
      </w:pPr>
    </w:p>
    <w:p w:rsidR="00E1410D" w:rsidRPr="00A27D7B" w:rsidRDefault="00E1410D" w:rsidP="00E1410D">
      <w:pPr>
        <w:jc w:val="center"/>
        <w:rPr>
          <w:rFonts w:asciiTheme="minorHAnsi" w:hAnsiTheme="minorHAnsi"/>
          <w:b/>
          <w:sz w:val="28"/>
          <w:szCs w:val="28"/>
        </w:rPr>
      </w:pPr>
      <w:r>
        <w:rPr>
          <w:rFonts w:asciiTheme="minorHAnsi" w:hAnsiTheme="minorHAnsi"/>
          <w:b/>
          <w:sz w:val="28"/>
          <w:szCs w:val="28"/>
        </w:rPr>
        <w:t>Problems/Situations</w:t>
      </w:r>
    </w:p>
    <w:p w:rsidR="00E1410D" w:rsidRPr="00A27D7B" w:rsidRDefault="00E1410D" w:rsidP="00E1410D">
      <w:pPr>
        <w:jc w:val="center"/>
        <w:rPr>
          <w:rFonts w:asciiTheme="minorHAnsi" w:hAnsiTheme="minorHAnsi"/>
          <w:b/>
          <w:sz w:val="28"/>
          <w:szCs w:val="28"/>
        </w:rPr>
      </w:pPr>
    </w:p>
    <w:p w:rsidR="00E1410D" w:rsidRPr="00A27D7B" w:rsidRDefault="00E1410D" w:rsidP="00E1410D">
      <w:pPr>
        <w:jc w:val="center"/>
        <w:rPr>
          <w:rFonts w:asciiTheme="minorHAnsi" w:hAnsiTheme="minorHAnsi"/>
          <w:b/>
          <w:sz w:val="28"/>
          <w:szCs w:val="28"/>
        </w:rPr>
      </w:pPr>
      <w:r>
        <w:rPr>
          <w:rFonts w:asciiTheme="minorHAnsi" w:hAnsiTheme="minorHAnsi"/>
          <w:b/>
          <w:sz w:val="28"/>
          <w:szCs w:val="28"/>
        </w:rPr>
        <w:t>Questions</w:t>
      </w:r>
    </w:p>
    <w:p w:rsidR="00A27D7B" w:rsidRPr="00FE5147" w:rsidRDefault="00A27D7B" w:rsidP="009F6858">
      <w:pPr>
        <w:rPr>
          <w:rFonts w:asciiTheme="minorHAnsi" w:hAnsiTheme="minorHAnsi"/>
        </w:rPr>
      </w:pPr>
    </w:p>
    <w:sectPr w:rsidR="00A27D7B" w:rsidRPr="00FE5147" w:rsidSect="00AD37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Black Chancery">
    <w:altName w:val="Times New Roman"/>
    <w:charset w:val="00"/>
    <w:family w:val="auto"/>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altName w:val="Calibri"/>
    <w:panose1 w:val="020F0502020204030204"/>
    <w:charset w:val="00"/>
    <w:family w:val="swiss"/>
    <w:pitch w:val="variable"/>
    <w:sig w:usb0="E10002FF" w:usb1="4000ACFF" w:usb2="00000009" w:usb3="00000000" w:csb0="000001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58DB"/>
    <w:multiLevelType w:val="multilevel"/>
    <w:tmpl w:val="0256031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75028F0"/>
    <w:multiLevelType w:val="hybridMultilevel"/>
    <w:tmpl w:val="A3709E2C"/>
    <w:lvl w:ilvl="0" w:tplc="04090001">
      <w:start w:val="1"/>
      <w:numFmt w:val="bullet"/>
      <w:lvlText w:val=""/>
      <w:lvlJc w:val="left"/>
      <w:pPr>
        <w:tabs>
          <w:tab w:val="num" w:pos="720"/>
        </w:tabs>
        <w:ind w:left="720" w:hanging="360"/>
      </w:pPr>
      <w:rPr>
        <w:rFonts w:ascii="Symbol" w:hAnsi="Symbol" w:hint="default"/>
      </w:rPr>
    </w:lvl>
    <w:lvl w:ilvl="1" w:tplc="4A1A1A90">
      <w:start w:val="1"/>
      <w:numFmt w:val="bullet"/>
      <w:lvlText w:val=""/>
      <w:lvlJc w:val="left"/>
      <w:pPr>
        <w:tabs>
          <w:tab w:val="num" w:pos="1440"/>
        </w:tabs>
        <w:ind w:left="1440" w:hanging="360"/>
      </w:pPr>
      <w:rPr>
        <w:rFonts w:ascii="Wingdings" w:hAnsi="Wingdings" w:hint="default"/>
        <w:b/>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3C18F8"/>
    <w:multiLevelType w:val="multilevel"/>
    <w:tmpl w:val="D82A64CE"/>
    <w:lvl w:ilvl="0">
      <w:start w:val="1"/>
      <w:numFmt w:val="bullet"/>
      <w:lvlText w:val=""/>
      <w:lvlJc w:val="left"/>
      <w:pPr>
        <w:tabs>
          <w:tab w:val="num" w:pos="1080"/>
        </w:tabs>
        <w:ind w:left="1080" w:hanging="360"/>
      </w:pPr>
      <w:rPr>
        <w:rFonts w:ascii="Wingdings" w:hAnsi="Wingdings" w:hint="default"/>
        <w:b/>
        <w:i w:val="0"/>
        <w:sz w:val="24"/>
        <w:szCs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0E4A5474"/>
    <w:multiLevelType w:val="multilevel"/>
    <w:tmpl w:val="A3709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b/>
        <w:i w:val="0"/>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0110445"/>
    <w:multiLevelType w:val="hybridMultilevel"/>
    <w:tmpl w:val="F28A2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985F95"/>
    <w:multiLevelType w:val="hybridMultilevel"/>
    <w:tmpl w:val="2C62237A"/>
    <w:lvl w:ilvl="0" w:tplc="04090001">
      <w:start w:val="1"/>
      <w:numFmt w:val="bullet"/>
      <w:lvlText w:val=""/>
      <w:lvlJc w:val="left"/>
      <w:pPr>
        <w:tabs>
          <w:tab w:val="num" w:pos="1080"/>
        </w:tabs>
        <w:ind w:left="1080" w:hanging="360"/>
      </w:pPr>
      <w:rPr>
        <w:rFonts w:ascii="Symbol" w:hAnsi="Symbol" w:hint="default"/>
        <w:b/>
        <w:i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BC363D"/>
    <w:multiLevelType w:val="hybridMultilevel"/>
    <w:tmpl w:val="E8DA7724"/>
    <w:lvl w:ilvl="0" w:tplc="4434E9E6">
      <w:start w:val="1"/>
      <w:numFmt w:val="bullet"/>
      <w:lvlText w:val=""/>
      <w:lvlJc w:val="left"/>
      <w:pPr>
        <w:tabs>
          <w:tab w:val="num" w:pos="720"/>
        </w:tabs>
        <w:ind w:left="720" w:hanging="360"/>
      </w:pPr>
      <w:rPr>
        <w:rFonts w:ascii="Symbol" w:hAnsi="Symbol" w:cs="Times New Roman"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BD119D"/>
    <w:multiLevelType w:val="hybridMultilevel"/>
    <w:tmpl w:val="BF28105C"/>
    <w:lvl w:ilvl="0" w:tplc="99BA1230">
      <w:start w:val="1"/>
      <w:numFmt w:val="bullet"/>
      <w:lvlText w:val=""/>
      <w:lvlJc w:val="left"/>
      <w:pPr>
        <w:tabs>
          <w:tab w:val="num" w:pos="720"/>
        </w:tabs>
        <w:ind w:left="720" w:hanging="360"/>
      </w:pPr>
      <w:rPr>
        <w:rFonts w:ascii="Times New Roman" w:hAnsi="Times New Roman" w:hint="default"/>
        <w:b/>
        <w:i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511B37"/>
    <w:multiLevelType w:val="hybridMultilevel"/>
    <w:tmpl w:val="91AE3E22"/>
    <w:lvl w:ilvl="0" w:tplc="4A9834F4">
      <w:start w:val="1"/>
      <w:numFmt w:val="bullet"/>
      <w:lvlText w:val="▫"/>
      <w:lvlJc w:val="left"/>
      <w:pPr>
        <w:tabs>
          <w:tab w:val="num" w:pos="900"/>
        </w:tabs>
        <w:ind w:left="900" w:hanging="360"/>
      </w:pPr>
      <w:rPr>
        <w:rFonts w:ascii="Courier New" w:hAnsi="Courier New"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6C243A"/>
    <w:multiLevelType w:val="hybridMultilevel"/>
    <w:tmpl w:val="DD963E64"/>
    <w:lvl w:ilvl="0" w:tplc="4434E9E6">
      <w:start w:val="1"/>
      <w:numFmt w:val="bullet"/>
      <w:lvlText w:val=""/>
      <w:lvlJc w:val="left"/>
      <w:pPr>
        <w:tabs>
          <w:tab w:val="num" w:pos="360"/>
        </w:tabs>
        <w:ind w:left="360" w:hanging="360"/>
      </w:pPr>
      <w:rPr>
        <w:rFonts w:ascii="Symbol" w:hAnsi="Symbol" w:cs="Times New Roman" w:hint="default"/>
        <w:color w:val="000000"/>
        <w:sz w:val="24"/>
        <w:szCs w:val="24"/>
      </w:rPr>
    </w:lvl>
    <w:lvl w:ilvl="1" w:tplc="4A1A1A90">
      <w:start w:val="1"/>
      <w:numFmt w:val="bullet"/>
      <w:lvlText w:val=""/>
      <w:lvlJc w:val="left"/>
      <w:pPr>
        <w:tabs>
          <w:tab w:val="num" w:pos="1080"/>
        </w:tabs>
        <w:ind w:left="1080" w:hanging="360"/>
      </w:pPr>
      <w:rPr>
        <w:rFonts w:ascii="Wingdings" w:hAnsi="Wingdings" w:hint="default"/>
        <w:b/>
        <w:i w:val="0"/>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3EB25F9"/>
    <w:multiLevelType w:val="hybridMultilevel"/>
    <w:tmpl w:val="5ADACB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57A7FA5"/>
    <w:multiLevelType w:val="hybridMultilevel"/>
    <w:tmpl w:val="EAA44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D06038"/>
    <w:multiLevelType w:val="hybridMultilevel"/>
    <w:tmpl w:val="02560310"/>
    <w:lvl w:ilvl="0" w:tplc="04090001">
      <w:start w:val="1"/>
      <w:numFmt w:val="bullet"/>
      <w:lvlText w:val=""/>
      <w:lvlJc w:val="left"/>
      <w:pPr>
        <w:tabs>
          <w:tab w:val="num" w:pos="720"/>
        </w:tabs>
        <w:ind w:left="720" w:hanging="360"/>
      </w:pPr>
      <w:rPr>
        <w:rFonts w:ascii="Symbol" w:hAnsi="Symbol" w:hint="default"/>
        <w:b/>
        <w:i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1077A6"/>
    <w:multiLevelType w:val="hybridMultilevel"/>
    <w:tmpl w:val="E4262C0A"/>
    <w:lvl w:ilvl="0" w:tplc="4A1A1A90">
      <w:start w:val="1"/>
      <w:numFmt w:val="bullet"/>
      <w:lvlText w:val=""/>
      <w:lvlJc w:val="left"/>
      <w:pPr>
        <w:tabs>
          <w:tab w:val="num" w:pos="360"/>
        </w:tabs>
        <w:ind w:left="360" w:hanging="360"/>
      </w:pPr>
      <w:rPr>
        <w:rFonts w:ascii="Wingdings" w:hAnsi="Wingdings" w:hint="default"/>
        <w:b/>
        <w:i w:val="0"/>
        <w:sz w:val="24"/>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nsid w:val="30C11208"/>
    <w:multiLevelType w:val="multilevel"/>
    <w:tmpl w:val="A3709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b/>
        <w:i w:val="0"/>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46A79E0"/>
    <w:multiLevelType w:val="multilevel"/>
    <w:tmpl w:val="A3709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b/>
        <w:i w:val="0"/>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CB534CB"/>
    <w:multiLevelType w:val="hybridMultilevel"/>
    <w:tmpl w:val="F280BAC4"/>
    <w:lvl w:ilvl="0" w:tplc="A8A8E268">
      <w:start w:val="1"/>
      <w:numFmt w:val="bullet"/>
      <w:lvlText w:val=""/>
      <w:lvlJc w:val="left"/>
      <w:pPr>
        <w:tabs>
          <w:tab w:val="num" w:pos="720"/>
        </w:tabs>
        <w:ind w:left="720" w:hanging="360"/>
      </w:pPr>
      <w:rPr>
        <w:rFonts w:ascii="Symbol" w:hAnsi="Symbol" w:hint="default"/>
      </w:rPr>
    </w:lvl>
    <w:lvl w:ilvl="1" w:tplc="3C76FB7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8A6811"/>
    <w:multiLevelType w:val="hybridMultilevel"/>
    <w:tmpl w:val="9092BD0E"/>
    <w:lvl w:ilvl="0" w:tplc="4A9834F4">
      <w:start w:val="1"/>
      <w:numFmt w:val="bullet"/>
      <w:lvlText w:val="▫"/>
      <w:lvlJc w:val="left"/>
      <w:pPr>
        <w:tabs>
          <w:tab w:val="num" w:pos="1080"/>
        </w:tabs>
        <w:ind w:left="1080" w:hanging="360"/>
      </w:pPr>
      <w:rPr>
        <w:rFonts w:ascii="Courier New" w:hAnsi="Courier New"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327CFB"/>
    <w:multiLevelType w:val="hybridMultilevel"/>
    <w:tmpl w:val="F8649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D852975"/>
    <w:multiLevelType w:val="hybridMultilevel"/>
    <w:tmpl w:val="113EC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2D50D42"/>
    <w:multiLevelType w:val="hybridMultilevel"/>
    <w:tmpl w:val="BFBABB86"/>
    <w:lvl w:ilvl="0" w:tplc="3C76FB76">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21">
    <w:nsid w:val="53C8768A"/>
    <w:multiLevelType w:val="multilevel"/>
    <w:tmpl w:val="A3709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b/>
        <w:i w:val="0"/>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42E339F"/>
    <w:multiLevelType w:val="multilevel"/>
    <w:tmpl w:val="2C62237A"/>
    <w:lvl w:ilvl="0">
      <w:start w:val="1"/>
      <w:numFmt w:val="bullet"/>
      <w:lvlText w:val=""/>
      <w:lvlJc w:val="left"/>
      <w:pPr>
        <w:tabs>
          <w:tab w:val="num" w:pos="1080"/>
        </w:tabs>
        <w:ind w:left="1080" w:hanging="360"/>
      </w:pPr>
      <w:rPr>
        <w:rFonts w:ascii="Symbol" w:hAnsi="Symbol" w:hint="default"/>
        <w:b/>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5847E70"/>
    <w:multiLevelType w:val="hybridMultilevel"/>
    <w:tmpl w:val="58BCBE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4E42C9"/>
    <w:multiLevelType w:val="hybridMultilevel"/>
    <w:tmpl w:val="CB08AD56"/>
    <w:lvl w:ilvl="0" w:tplc="4434E9E6">
      <w:start w:val="1"/>
      <w:numFmt w:val="bullet"/>
      <w:lvlText w:val=""/>
      <w:lvlJc w:val="left"/>
      <w:pPr>
        <w:tabs>
          <w:tab w:val="num" w:pos="360"/>
        </w:tabs>
        <w:ind w:left="360" w:hanging="360"/>
      </w:pPr>
      <w:rPr>
        <w:rFonts w:ascii="Symbol" w:hAnsi="Symbol" w:cs="Times New Roman" w:hint="default"/>
        <w:color w:val="000000"/>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660597E"/>
    <w:multiLevelType w:val="multilevel"/>
    <w:tmpl w:val="BF28105C"/>
    <w:lvl w:ilvl="0">
      <w:start w:val="1"/>
      <w:numFmt w:val="bullet"/>
      <w:lvlText w:val=""/>
      <w:lvlJc w:val="left"/>
      <w:pPr>
        <w:tabs>
          <w:tab w:val="num" w:pos="720"/>
        </w:tabs>
        <w:ind w:left="720" w:hanging="360"/>
      </w:pPr>
      <w:rPr>
        <w:rFonts w:ascii="Times New Roman" w:hAnsi="Times New Roman" w:hint="default"/>
        <w:b/>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CA73501"/>
    <w:multiLevelType w:val="hybridMultilevel"/>
    <w:tmpl w:val="E672606E"/>
    <w:lvl w:ilvl="0" w:tplc="663A3664">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E7D1FBD"/>
    <w:multiLevelType w:val="hybridMultilevel"/>
    <w:tmpl w:val="9C469ED6"/>
    <w:lvl w:ilvl="0" w:tplc="04090001">
      <w:start w:val="1"/>
      <w:numFmt w:val="bullet"/>
      <w:lvlText w:val=""/>
      <w:lvlJc w:val="left"/>
      <w:pPr>
        <w:tabs>
          <w:tab w:val="num" w:pos="720"/>
        </w:tabs>
        <w:ind w:left="720" w:hanging="360"/>
      </w:pPr>
      <w:rPr>
        <w:rFonts w:ascii="Symbol" w:hAnsi="Symbol" w:hint="default"/>
      </w:rPr>
    </w:lvl>
    <w:lvl w:ilvl="1" w:tplc="4A1A1A90">
      <w:start w:val="1"/>
      <w:numFmt w:val="bullet"/>
      <w:lvlText w:val=""/>
      <w:lvlJc w:val="left"/>
      <w:pPr>
        <w:tabs>
          <w:tab w:val="num" w:pos="1440"/>
        </w:tabs>
        <w:ind w:left="1440" w:hanging="360"/>
      </w:pPr>
      <w:rPr>
        <w:rFonts w:ascii="Wingdings" w:hAnsi="Wingdings" w:hint="default"/>
        <w:b/>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6953977"/>
    <w:multiLevelType w:val="multilevel"/>
    <w:tmpl w:val="0F04644C"/>
    <w:lvl w:ilvl="0">
      <w:start w:val="1"/>
      <w:numFmt w:val="bullet"/>
      <w:lvlText w:val=""/>
      <w:lvlJc w:val="left"/>
      <w:pPr>
        <w:tabs>
          <w:tab w:val="num" w:pos="720"/>
        </w:tabs>
        <w:ind w:left="720" w:hanging="360"/>
      </w:pPr>
      <w:rPr>
        <w:rFonts w:ascii="Symbol" w:hAnsi="Symbol" w:cs="Times New Roman" w:hint="default"/>
        <w:color w:val="00000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8AF4766"/>
    <w:multiLevelType w:val="hybridMultilevel"/>
    <w:tmpl w:val="A69AE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5E3F66"/>
    <w:multiLevelType w:val="multilevel"/>
    <w:tmpl w:val="113ECC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0B406C0"/>
    <w:multiLevelType w:val="hybridMultilevel"/>
    <w:tmpl w:val="2CE25338"/>
    <w:lvl w:ilvl="0" w:tplc="4434E9E6">
      <w:start w:val="1"/>
      <w:numFmt w:val="bullet"/>
      <w:lvlText w:val=""/>
      <w:lvlJc w:val="left"/>
      <w:pPr>
        <w:tabs>
          <w:tab w:val="num" w:pos="360"/>
        </w:tabs>
        <w:ind w:left="360" w:hanging="360"/>
      </w:pPr>
      <w:rPr>
        <w:rFonts w:ascii="Symbol" w:hAnsi="Symbol" w:cs="Times New Roman" w:hint="default"/>
        <w:color w:val="000000"/>
        <w:sz w:val="24"/>
        <w:szCs w:val="24"/>
      </w:rPr>
    </w:lvl>
    <w:lvl w:ilvl="1" w:tplc="4A1A1A90">
      <w:start w:val="1"/>
      <w:numFmt w:val="bullet"/>
      <w:lvlText w:val=""/>
      <w:lvlJc w:val="left"/>
      <w:pPr>
        <w:tabs>
          <w:tab w:val="num" w:pos="1080"/>
        </w:tabs>
        <w:ind w:left="1080" w:hanging="360"/>
      </w:pPr>
      <w:rPr>
        <w:rFonts w:ascii="Wingdings" w:hAnsi="Wingdings" w:hint="default"/>
        <w:b/>
        <w:i w:val="0"/>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0D14DDB"/>
    <w:multiLevelType w:val="hybridMultilevel"/>
    <w:tmpl w:val="FB4C5110"/>
    <w:lvl w:ilvl="0" w:tplc="4434E9E6">
      <w:start w:val="1"/>
      <w:numFmt w:val="bullet"/>
      <w:lvlText w:val=""/>
      <w:lvlJc w:val="left"/>
      <w:pPr>
        <w:tabs>
          <w:tab w:val="num" w:pos="360"/>
        </w:tabs>
        <w:ind w:left="360" w:hanging="360"/>
      </w:pPr>
      <w:rPr>
        <w:rFonts w:ascii="Symbol" w:hAnsi="Symbol" w:cs="Times New Roman"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29D3F10"/>
    <w:multiLevelType w:val="hybridMultilevel"/>
    <w:tmpl w:val="22FEB902"/>
    <w:lvl w:ilvl="0" w:tplc="4434E9E6">
      <w:start w:val="1"/>
      <w:numFmt w:val="bullet"/>
      <w:lvlText w:val=""/>
      <w:lvlJc w:val="left"/>
      <w:pPr>
        <w:tabs>
          <w:tab w:val="num" w:pos="720"/>
        </w:tabs>
        <w:ind w:left="720" w:hanging="360"/>
      </w:pPr>
      <w:rPr>
        <w:rFonts w:ascii="Symbol" w:hAnsi="Symbol" w:cs="Times New Roman" w:hint="default"/>
        <w:b/>
        <w:i w:val="0"/>
        <w:color w:val="00000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3E6182C"/>
    <w:multiLevelType w:val="hybridMultilevel"/>
    <w:tmpl w:val="0F04644C"/>
    <w:lvl w:ilvl="0" w:tplc="4434E9E6">
      <w:start w:val="1"/>
      <w:numFmt w:val="bullet"/>
      <w:lvlText w:val=""/>
      <w:lvlJc w:val="left"/>
      <w:pPr>
        <w:tabs>
          <w:tab w:val="num" w:pos="720"/>
        </w:tabs>
        <w:ind w:left="720" w:hanging="360"/>
      </w:pPr>
      <w:rPr>
        <w:rFonts w:ascii="Symbol" w:hAnsi="Symbol" w:cs="Times New Roman" w:hint="default"/>
        <w:color w:val="00000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4EE2E8E"/>
    <w:multiLevelType w:val="multilevel"/>
    <w:tmpl w:val="A3709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b/>
        <w:i w:val="0"/>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51E614B"/>
    <w:multiLevelType w:val="hybridMultilevel"/>
    <w:tmpl w:val="86969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5D9664D"/>
    <w:multiLevelType w:val="hybridMultilevel"/>
    <w:tmpl w:val="C17074BC"/>
    <w:lvl w:ilvl="0" w:tplc="A8A8E26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774C64FF"/>
    <w:multiLevelType w:val="hybridMultilevel"/>
    <w:tmpl w:val="AB3CC0EA"/>
    <w:lvl w:ilvl="0" w:tplc="7C7AC474">
      <w:numFmt w:val="none"/>
      <w:pStyle w:val="AKS-Text"/>
      <w:lvlText w:val=""/>
      <w:lvlJc w:val="left"/>
      <w:pPr>
        <w:tabs>
          <w:tab w:val="num" w:pos="360"/>
        </w:tabs>
        <w:ind w:left="288" w:hanging="288"/>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36693C"/>
    <w:multiLevelType w:val="multilevel"/>
    <w:tmpl w:val="E8DA7724"/>
    <w:lvl w:ilvl="0">
      <w:start w:val="1"/>
      <w:numFmt w:val="bullet"/>
      <w:lvlText w:val=""/>
      <w:lvlJc w:val="left"/>
      <w:pPr>
        <w:tabs>
          <w:tab w:val="num" w:pos="720"/>
        </w:tabs>
        <w:ind w:left="720" w:hanging="360"/>
      </w:pPr>
      <w:rPr>
        <w:rFonts w:ascii="Symbol" w:hAnsi="Symbol" w:cs="Times New Roman" w:hint="default"/>
        <w:color w:val="00000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D435216"/>
    <w:multiLevelType w:val="hybridMultilevel"/>
    <w:tmpl w:val="D82A64CE"/>
    <w:lvl w:ilvl="0" w:tplc="4A1A1A90">
      <w:start w:val="1"/>
      <w:numFmt w:val="bullet"/>
      <w:lvlText w:val=""/>
      <w:lvlJc w:val="left"/>
      <w:pPr>
        <w:tabs>
          <w:tab w:val="num" w:pos="1080"/>
        </w:tabs>
        <w:ind w:left="1080" w:hanging="360"/>
      </w:pPr>
      <w:rPr>
        <w:rFonts w:ascii="Wingdings" w:hAnsi="Wingdings" w:hint="default"/>
        <w:b/>
        <w:i w:val="0"/>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DA04038"/>
    <w:multiLevelType w:val="hybridMultilevel"/>
    <w:tmpl w:val="AD982F1C"/>
    <w:lvl w:ilvl="0" w:tplc="4A9834F4">
      <w:start w:val="1"/>
      <w:numFmt w:val="bullet"/>
      <w:lvlText w:val="▫"/>
      <w:lvlJc w:val="left"/>
      <w:pPr>
        <w:tabs>
          <w:tab w:val="num" w:pos="1080"/>
        </w:tabs>
        <w:ind w:left="1080" w:hanging="360"/>
      </w:pPr>
      <w:rPr>
        <w:rFonts w:ascii="Courier New" w:hAnsi="Courier New" w:hint="default"/>
        <w:sz w:val="32"/>
        <w:szCs w:val="32"/>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2">
    <w:nsid w:val="7F55357F"/>
    <w:multiLevelType w:val="hybridMultilevel"/>
    <w:tmpl w:val="A1DAA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7"/>
  </w:num>
  <w:num w:numId="3">
    <w:abstractNumId w:val="20"/>
  </w:num>
  <w:num w:numId="4">
    <w:abstractNumId w:val="1"/>
  </w:num>
  <w:num w:numId="5">
    <w:abstractNumId w:val="19"/>
  </w:num>
  <w:num w:numId="6">
    <w:abstractNumId w:val="38"/>
  </w:num>
  <w:num w:numId="7">
    <w:abstractNumId w:val="13"/>
  </w:num>
  <w:num w:numId="8">
    <w:abstractNumId w:val="40"/>
  </w:num>
  <w:num w:numId="9">
    <w:abstractNumId w:val="21"/>
  </w:num>
  <w:num w:numId="10">
    <w:abstractNumId w:val="2"/>
  </w:num>
  <w:num w:numId="11">
    <w:abstractNumId w:val="5"/>
  </w:num>
  <w:num w:numId="12">
    <w:abstractNumId w:val="30"/>
  </w:num>
  <w:num w:numId="13">
    <w:abstractNumId w:val="36"/>
  </w:num>
  <w:num w:numId="14">
    <w:abstractNumId w:val="35"/>
  </w:num>
  <w:num w:numId="15">
    <w:abstractNumId w:val="15"/>
  </w:num>
  <w:num w:numId="16">
    <w:abstractNumId w:val="27"/>
  </w:num>
  <w:num w:numId="17">
    <w:abstractNumId w:val="22"/>
  </w:num>
  <w:num w:numId="18">
    <w:abstractNumId w:val="12"/>
  </w:num>
  <w:num w:numId="19">
    <w:abstractNumId w:val="0"/>
  </w:num>
  <w:num w:numId="20">
    <w:abstractNumId w:val="7"/>
  </w:num>
  <w:num w:numId="21">
    <w:abstractNumId w:val="25"/>
  </w:num>
  <w:num w:numId="22">
    <w:abstractNumId w:val="33"/>
  </w:num>
  <w:num w:numId="23">
    <w:abstractNumId w:val="6"/>
  </w:num>
  <w:num w:numId="24">
    <w:abstractNumId w:val="8"/>
  </w:num>
  <w:num w:numId="25">
    <w:abstractNumId w:val="17"/>
  </w:num>
  <w:num w:numId="26">
    <w:abstractNumId w:val="41"/>
  </w:num>
  <w:num w:numId="27">
    <w:abstractNumId w:val="34"/>
  </w:num>
  <w:num w:numId="28">
    <w:abstractNumId w:val="14"/>
  </w:num>
  <w:num w:numId="29">
    <w:abstractNumId w:val="31"/>
  </w:num>
  <w:num w:numId="30">
    <w:abstractNumId w:val="3"/>
  </w:num>
  <w:num w:numId="31">
    <w:abstractNumId w:val="9"/>
  </w:num>
  <w:num w:numId="32">
    <w:abstractNumId w:val="39"/>
  </w:num>
  <w:num w:numId="33">
    <w:abstractNumId w:val="32"/>
  </w:num>
  <w:num w:numId="34">
    <w:abstractNumId w:val="28"/>
  </w:num>
  <w:num w:numId="35">
    <w:abstractNumId w:val="24"/>
  </w:num>
  <w:num w:numId="36">
    <w:abstractNumId w:val="11"/>
  </w:num>
  <w:num w:numId="37">
    <w:abstractNumId w:val="42"/>
  </w:num>
  <w:num w:numId="38">
    <w:abstractNumId w:val="10"/>
  </w:num>
  <w:num w:numId="39">
    <w:abstractNumId w:val="26"/>
  </w:num>
  <w:num w:numId="40">
    <w:abstractNumId w:val="29"/>
  </w:num>
  <w:num w:numId="41">
    <w:abstractNumId w:val="4"/>
  </w:num>
  <w:num w:numId="42">
    <w:abstractNumId w:val="18"/>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23E"/>
    <w:rsid w:val="000347C2"/>
    <w:rsid w:val="00063A4A"/>
    <w:rsid w:val="0009644A"/>
    <w:rsid w:val="000A3154"/>
    <w:rsid w:val="000A478B"/>
    <w:rsid w:val="000C6B66"/>
    <w:rsid w:val="000D0DD6"/>
    <w:rsid w:val="000D4A8A"/>
    <w:rsid w:val="000F0FCD"/>
    <w:rsid w:val="000F13B6"/>
    <w:rsid w:val="0013521A"/>
    <w:rsid w:val="00173B3C"/>
    <w:rsid w:val="00180A18"/>
    <w:rsid w:val="00194FB5"/>
    <w:rsid w:val="001B3139"/>
    <w:rsid w:val="001E46CA"/>
    <w:rsid w:val="002045FA"/>
    <w:rsid w:val="00206BF0"/>
    <w:rsid w:val="0022485A"/>
    <w:rsid w:val="002B77AE"/>
    <w:rsid w:val="002C4529"/>
    <w:rsid w:val="002F5A25"/>
    <w:rsid w:val="003107CF"/>
    <w:rsid w:val="00346BB2"/>
    <w:rsid w:val="00375E96"/>
    <w:rsid w:val="003842D5"/>
    <w:rsid w:val="00386B7E"/>
    <w:rsid w:val="003974AB"/>
    <w:rsid w:val="00397FF7"/>
    <w:rsid w:val="003B6E69"/>
    <w:rsid w:val="003E714A"/>
    <w:rsid w:val="003E7A0A"/>
    <w:rsid w:val="003F0E83"/>
    <w:rsid w:val="00404922"/>
    <w:rsid w:val="00417429"/>
    <w:rsid w:val="00463259"/>
    <w:rsid w:val="00483E09"/>
    <w:rsid w:val="00493F80"/>
    <w:rsid w:val="004B5A84"/>
    <w:rsid w:val="004D76CA"/>
    <w:rsid w:val="0053592C"/>
    <w:rsid w:val="00561E67"/>
    <w:rsid w:val="0058005A"/>
    <w:rsid w:val="005A29F2"/>
    <w:rsid w:val="005A2DE6"/>
    <w:rsid w:val="005B751E"/>
    <w:rsid w:val="005C219F"/>
    <w:rsid w:val="005F2534"/>
    <w:rsid w:val="005F6E97"/>
    <w:rsid w:val="00616758"/>
    <w:rsid w:val="006376D1"/>
    <w:rsid w:val="006603D6"/>
    <w:rsid w:val="00667D04"/>
    <w:rsid w:val="00683DC1"/>
    <w:rsid w:val="00697B01"/>
    <w:rsid w:val="006A0C4F"/>
    <w:rsid w:val="006B493B"/>
    <w:rsid w:val="006D2FA7"/>
    <w:rsid w:val="006D7B18"/>
    <w:rsid w:val="006F2BC2"/>
    <w:rsid w:val="00717BD3"/>
    <w:rsid w:val="00727ECF"/>
    <w:rsid w:val="007A1B79"/>
    <w:rsid w:val="00806BA5"/>
    <w:rsid w:val="00810913"/>
    <w:rsid w:val="00823687"/>
    <w:rsid w:val="008500B8"/>
    <w:rsid w:val="008613D0"/>
    <w:rsid w:val="00872E78"/>
    <w:rsid w:val="008735F8"/>
    <w:rsid w:val="00887A5C"/>
    <w:rsid w:val="008B4D97"/>
    <w:rsid w:val="008B5AD5"/>
    <w:rsid w:val="008C4087"/>
    <w:rsid w:val="008D30E1"/>
    <w:rsid w:val="008D77C7"/>
    <w:rsid w:val="00906CD0"/>
    <w:rsid w:val="009225A2"/>
    <w:rsid w:val="00961769"/>
    <w:rsid w:val="00966F7B"/>
    <w:rsid w:val="00974765"/>
    <w:rsid w:val="009939D8"/>
    <w:rsid w:val="009A3CF2"/>
    <w:rsid w:val="009C211C"/>
    <w:rsid w:val="009F6858"/>
    <w:rsid w:val="00A264AB"/>
    <w:rsid w:val="00A27D7B"/>
    <w:rsid w:val="00A33C3C"/>
    <w:rsid w:val="00A44FDC"/>
    <w:rsid w:val="00AC6077"/>
    <w:rsid w:val="00AD37A6"/>
    <w:rsid w:val="00AE4EC3"/>
    <w:rsid w:val="00B124CA"/>
    <w:rsid w:val="00B24472"/>
    <w:rsid w:val="00B447CA"/>
    <w:rsid w:val="00B5023E"/>
    <w:rsid w:val="00B50BD4"/>
    <w:rsid w:val="00B92033"/>
    <w:rsid w:val="00BB6A21"/>
    <w:rsid w:val="00BE414F"/>
    <w:rsid w:val="00BE42A4"/>
    <w:rsid w:val="00BE72BB"/>
    <w:rsid w:val="00BF1DFF"/>
    <w:rsid w:val="00C10820"/>
    <w:rsid w:val="00C37346"/>
    <w:rsid w:val="00C46094"/>
    <w:rsid w:val="00C625B5"/>
    <w:rsid w:val="00C716BF"/>
    <w:rsid w:val="00C717F0"/>
    <w:rsid w:val="00C826B3"/>
    <w:rsid w:val="00C94517"/>
    <w:rsid w:val="00CE5EC1"/>
    <w:rsid w:val="00CE6F1D"/>
    <w:rsid w:val="00D02EFC"/>
    <w:rsid w:val="00D21838"/>
    <w:rsid w:val="00D27231"/>
    <w:rsid w:val="00D40509"/>
    <w:rsid w:val="00D534C2"/>
    <w:rsid w:val="00D61645"/>
    <w:rsid w:val="00D64007"/>
    <w:rsid w:val="00D66A93"/>
    <w:rsid w:val="00D76017"/>
    <w:rsid w:val="00D923D4"/>
    <w:rsid w:val="00DA5740"/>
    <w:rsid w:val="00DB37D5"/>
    <w:rsid w:val="00DD1108"/>
    <w:rsid w:val="00DD363A"/>
    <w:rsid w:val="00DD56B4"/>
    <w:rsid w:val="00DE661C"/>
    <w:rsid w:val="00DE6BCC"/>
    <w:rsid w:val="00DF68B8"/>
    <w:rsid w:val="00E1410D"/>
    <w:rsid w:val="00E30714"/>
    <w:rsid w:val="00E376E0"/>
    <w:rsid w:val="00E37DED"/>
    <w:rsid w:val="00E97C88"/>
    <w:rsid w:val="00EC3E68"/>
    <w:rsid w:val="00ED33FE"/>
    <w:rsid w:val="00F0119C"/>
    <w:rsid w:val="00F2728F"/>
    <w:rsid w:val="00F430C9"/>
    <w:rsid w:val="00F8489A"/>
    <w:rsid w:val="00F94E1A"/>
    <w:rsid w:val="00F96018"/>
    <w:rsid w:val="00FA3519"/>
    <w:rsid w:val="00FA78D3"/>
    <w:rsid w:val="00FE5147"/>
    <w:rsid w:val="00FF3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C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F8489A"/>
    <w:rPr>
      <w:rFonts w:ascii="Black Chancery" w:hAnsi="Black Chancery" w:cs="Arial"/>
      <w:color w:val="008000"/>
    </w:rPr>
  </w:style>
  <w:style w:type="paragraph" w:customStyle="1" w:styleId="AKS-Text">
    <w:name w:val="AKS-Text"/>
    <w:basedOn w:val="Normal"/>
    <w:rsid w:val="00B50BD4"/>
    <w:pPr>
      <w:numPr>
        <w:numId w:val="6"/>
      </w:numPr>
      <w:autoSpaceDE w:val="0"/>
      <w:autoSpaceDN w:val="0"/>
      <w:adjustRightInd w:val="0"/>
    </w:pPr>
  </w:style>
  <w:style w:type="character" w:styleId="Hyperlink">
    <w:name w:val="Hyperlink"/>
    <w:basedOn w:val="DefaultParagraphFont"/>
    <w:rsid w:val="006B493B"/>
    <w:rPr>
      <w:color w:val="0000FF"/>
      <w:u w:val="single"/>
    </w:rPr>
  </w:style>
  <w:style w:type="character" w:styleId="FollowedHyperlink">
    <w:name w:val="FollowedHyperlink"/>
    <w:basedOn w:val="DefaultParagraphFont"/>
    <w:rsid w:val="006B493B"/>
    <w:rPr>
      <w:color w:val="800080"/>
      <w:u w:val="single"/>
    </w:rPr>
  </w:style>
  <w:style w:type="paragraph" w:styleId="BalloonText">
    <w:name w:val="Balloon Text"/>
    <w:basedOn w:val="Normal"/>
    <w:semiHidden/>
    <w:rsid w:val="003E714A"/>
    <w:rPr>
      <w:rFonts w:ascii="Tahoma" w:hAnsi="Tahoma" w:cs="Tahoma"/>
      <w:sz w:val="16"/>
      <w:szCs w:val="16"/>
    </w:rPr>
  </w:style>
  <w:style w:type="table" w:styleId="TableGrid">
    <w:name w:val="Table Grid"/>
    <w:basedOn w:val="TableNormal"/>
    <w:rsid w:val="00E97C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A3154"/>
    <w:pPr>
      <w:ind w:left="720"/>
      <w:contextualSpacing/>
    </w:pPr>
  </w:style>
  <w:style w:type="character" w:customStyle="1" w:styleId="Title1">
    <w:name w:val="Title1"/>
    <w:basedOn w:val="DefaultParagraphFont"/>
    <w:rsid w:val="00A264AB"/>
  </w:style>
  <w:style w:type="character" w:customStyle="1" w:styleId="long-description">
    <w:name w:val="long-description"/>
    <w:basedOn w:val="DefaultParagraphFont"/>
    <w:rsid w:val="00A264AB"/>
  </w:style>
  <w:style w:type="character" w:customStyle="1" w:styleId="desktop-only">
    <w:name w:val="desktop-only"/>
    <w:basedOn w:val="DefaultParagraphFont"/>
    <w:rsid w:val="00A264AB"/>
  </w:style>
  <w:style w:type="paragraph" w:customStyle="1" w:styleId="Default">
    <w:name w:val="Default"/>
    <w:rsid w:val="00C826B3"/>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C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F8489A"/>
    <w:rPr>
      <w:rFonts w:ascii="Black Chancery" w:hAnsi="Black Chancery" w:cs="Arial"/>
      <w:color w:val="008000"/>
    </w:rPr>
  </w:style>
  <w:style w:type="paragraph" w:customStyle="1" w:styleId="AKS-Text">
    <w:name w:val="AKS-Text"/>
    <w:basedOn w:val="Normal"/>
    <w:rsid w:val="00B50BD4"/>
    <w:pPr>
      <w:numPr>
        <w:numId w:val="6"/>
      </w:numPr>
      <w:autoSpaceDE w:val="0"/>
      <w:autoSpaceDN w:val="0"/>
      <w:adjustRightInd w:val="0"/>
    </w:pPr>
  </w:style>
  <w:style w:type="character" w:styleId="Hyperlink">
    <w:name w:val="Hyperlink"/>
    <w:basedOn w:val="DefaultParagraphFont"/>
    <w:rsid w:val="006B493B"/>
    <w:rPr>
      <w:color w:val="0000FF"/>
      <w:u w:val="single"/>
    </w:rPr>
  </w:style>
  <w:style w:type="character" w:styleId="FollowedHyperlink">
    <w:name w:val="FollowedHyperlink"/>
    <w:basedOn w:val="DefaultParagraphFont"/>
    <w:rsid w:val="006B493B"/>
    <w:rPr>
      <w:color w:val="800080"/>
      <w:u w:val="single"/>
    </w:rPr>
  </w:style>
  <w:style w:type="paragraph" w:styleId="BalloonText">
    <w:name w:val="Balloon Text"/>
    <w:basedOn w:val="Normal"/>
    <w:semiHidden/>
    <w:rsid w:val="003E714A"/>
    <w:rPr>
      <w:rFonts w:ascii="Tahoma" w:hAnsi="Tahoma" w:cs="Tahoma"/>
      <w:sz w:val="16"/>
      <w:szCs w:val="16"/>
    </w:rPr>
  </w:style>
  <w:style w:type="table" w:styleId="TableGrid">
    <w:name w:val="Table Grid"/>
    <w:basedOn w:val="TableNormal"/>
    <w:rsid w:val="00E97C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A3154"/>
    <w:pPr>
      <w:ind w:left="720"/>
      <w:contextualSpacing/>
    </w:pPr>
  </w:style>
  <w:style w:type="character" w:customStyle="1" w:styleId="Title1">
    <w:name w:val="Title1"/>
    <w:basedOn w:val="DefaultParagraphFont"/>
    <w:rsid w:val="00A264AB"/>
  </w:style>
  <w:style w:type="character" w:customStyle="1" w:styleId="long-description">
    <w:name w:val="long-description"/>
    <w:basedOn w:val="DefaultParagraphFont"/>
    <w:rsid w:val="00A264AB"/>
  </w:style>
  <w:style w:type="character" w:customStyle="1" w:styleId="desktop-only">
    <w:name w:val="desktop-only"/>
    <w:basedOn w:val="DefaultParagraphFont"/>
    <w:rsid w:val="00A264AB"/>
  </w:style>
  <w:style w:type="paragraph" w:customStyle="1" w:styleId="Default">
    <w:name w:val="Default"/>
    <w:rsid w:val="00C826B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796320">
      <w:bodyDiv w:val="1"/>
      <w:marLeft w:val="0"/>
      <w:marRight w:val="0"/>
      <w:marTop w:val="0"/>
      <w:marBottom w:val="0"/>
      <w:divBdr>
        <w:top w:val="none" w:sz="0" w:space="0" w:color="auto"/>
        <w:left w:val="none" w:sz="0" w:space="0" w:color="auto"/>
        <w:bottom w:val="none" w:sz="0" w:space="0" w:color="auto"/>
        <w:right w:val="none" w:sz="0" w:space="0" w:color="auto"/>
      </w:divBdr>
      <w:divsChild>
        <w:div w:id="292565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khanacademy.org/math/arithmetic/multiplication-division/v/partial-quotient-divi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roupp-5ccgps.homestead.com/Grade_Level_Files/Fourth/Math/MathPage.html" TargetMode="External"/><Relationship Id="rId5" Type="http://schemas.openxmlformats.org/officeDocument/2006/relationships/settings" Target="settings.xml"/><Relationship Id="rId10" Type="http://schemas.openxmlformats.org/officeDocument/2006/relationships/hyperlink" Target="http://www.onekama.k12.mi.us/bjbrown/02-03/division_arrays_game.htm" TargetMode="External"/><Relationship Id="rId4" Type="http://schemas.microsoft.com/office/2007/relationships/stylesWithEffects" Target="stylesWithEffects.xml"/><Relationship Id="rId9" Type="http://schemas.openxmlformats.org/officeDocument/2006/relationships/hyperlink" Target="http://studyjams.scholastic.com/studyjams/jams/math/multiplication-division/single-digit-division.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Chr11</b:Tag>
    <b:SourceType>ArticleInAPeriodical</b:SourceType>
    <b:Guid>{D65C8890-AA95-4AAF-8BE3-DA95163C0DBA}</b:Guid>
    <b:Title>Bring the Pythagorean Theorem</b:Title>
    <b:Year>2011</b:Year>
    <b:Month>February</b:Month>
    <b:Day>1</b:Day>
    <b:Author>
      <b:Author>
        <b:NameList>
          <b:Person>
            <b:Last>Malm</b:Last>
            <b:First>Christine</b:First>
            <b:Middle>C. Benson and Cheryl G.</b:Middle>
          </b:Person>
        </b:NameList>
      </b:Author>
    </b:Author>
    <b:PeriodicalTitle>Mathematics Teaching in the Middle School</b:PeriodicalTitle>
    <b:Pages>336-344</b:Pages>
    <b:Volume>16</b:Volume>
    <b:Issue>6</b:Issue>
    <b:RefOrder>1</b:RefOrder>
  </b:Source>
</b:Sources>
</file>

<file path=customXml/itemProps1.xml><?xml version="1.0" encoding="utf-8"?>
<ds:datastoreItem xmlns:ds="http://schemas.openxmlformats.org/officeDocument/2006/customXml" ds:itemID="{D0662D3D-026F-4250-A0DC-A711EA1C0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378</Words>
  <Characters>3035</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GCPS</Company>
  <LinksUpToDate>false</LinksUpToDate>
  <CharactersWithSpaces>3407</CharactersWithSpaces>
  <SharedDoc>false</SharedDoc>
  <HLinks>
    <vt:vector size="36" baseType="variant">
      <vt:variant>
        <vt:i4>7274608</vt:i4>
      </vt:variant>
      <vt:variant>
        <vt:i4>15</vt:i4>
      </vt:variant>
      <vt:variant>
        <vt:i4>0</vt:i4>
      </vt:variant>
      <vt:variant>
        <vt:i4>5</vt:i4>
      </vt:variant>
      <vt:variant>
        <vt:lpwstr>http://www.usopen.com/scoring/card/055.htm</vt:lpwstr>
      </vt:variant>
      <vt:variant>
        <vt:lpwstr/>
      </vt:variant>
      <vt:variant>
        <vt:i4>3932204</vt:i4>
      </vt:variant>
      <vt:variant>
        <vt:i4>12</vt:i4>
      </vt:variant>
      <vt:variant>
        <vt:i4>0</vt:i4>
      </vt:variant>
      <vt:variant>
        <vt:i4>5</vt:i4>
      </vt:variant>
      <vt:variant>
        <vt:lpwstr>http://msn.foxsports.com/golf/scorecard?league=pga&amp;tournamentId=r2006002&amp;playerId=01810</vt:lpwstr>
      </vt:variant>
      <vt:variant>
        <vt:lpwstr/>
      </vt:variant>
      <vt:variant>
        <vt:i4>5439579</vt:i4>
      </vt:variant>
      <vt:variant>
        <vt:i4>9</vt:i4>
      </vt:variant>
      <vt:variant>
        <vt:i4>0</vt:i4>
      </vt:variant>
      <vt:variant>
        <vt:i4>5</vt:i4>
      </vt:variant>
      <vt:variant>
        <vt:lpwstr>http://sports.yahoo.com/golf/pga/players/Phil+Mickelson/29/scorecard/2006/15</vt:lpwstr>
      </vt:variant>
      <vt:variant>
        <vt:lpwstr/>
      </vt:variant>
      <vt:variant>
        <vt:i4>5308504</vt:i4>
      </vt:variant>
      <vt:variant>
        <vt:i4>6</vt:i4>
      </vt:variant>
      <vt:variant>
        <vt:i4>0</vt:i4>
      </vt:variant>
      <vt:variant>
        <vt:i4>5</vt:i4>
      </vt:variant>
      <vt:variant>
        <vt:lpwstr>http://sports.yahoo.com/golf/pga/players/Phil+Mickelson/29/scorecard/2006/27</vt:lpwstr>
      </vt:variant>
      <vt:variant>
        <vt:lpwstr/>
      </vt:variant>
      <vt:variant>
        <vt:i4>7995436</vt:i4>
      </vt:variant>
      <vt:variant>
        <vt:i4>3</vt:i4>
      </vt:variant>
      <vt:variant>
        <vt:i4>0</vt:i4>
      </vt:variant>
      <vt:variant>
        <vt:i4>5</vt:i4>
      </vt:variant>
      <vt:variant>
        <vt:lpwstr>http://sports.yahoo.com/golf/pga/players/Tiger+Woods/147/scorecard/2006/15</vt:lpwstr>
      </vt:variant>
      <vt:variant>
        <vt:lpwstr/>
      </vt:variant>
      <vt:variant>
        <vt:i4>7864367</vt:i4>
      </vt:variant>
      <vt:variant>
        <vt:i4>0</vt:i4>
      </vt:variant>
      <vt:variant>
        <vt:i4>0</vt:i4>
      </vt:variant>
      <vt:variant>
        <vt:i4>5</vt:i4>
      </vt:variant>
      <vt:variant>
        <vt:lpwstr>http://sports.yahoo.com/golf/pga/players/Tiger+Woods/147/scorecard/2006/27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Lee</dc:creator>
  <cp:lastModifiedBy>Dalin, Penny</cp:lastModifiedBy>
  <cp:revision>3</cp:revision>
  <cp:lastPrinted>2012-05-30T10:10:00Z</cp:lastPrinted>
  <dcterms:created xsi:type="dcterms:W3CDTF">2012-06-19T14:51:00Z</dcterms:created>
  <dcterms:modified xsi:type="dcterms:W3CDTF">2012-06-19T14:51:00Z</dcterms:modified>
</cp:coreProperties>
</file>